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9A587" w14:textId="77777777" w:rsidR="00650B3A" w:rsidRPr="007D3AD1" w:rsidRDefault="00650B3A" w:rsidP="002F6019">
      <w:pPr>
        <w:jc w:val="center"/>
        <w:rPr>
          <w:rFonts w:ascii="Calibri" w:hAnsi="Calibri" w:cs="Calibri"/>
          <w:b/>
        </w:rPr>
      </w:pPr>
    </w:p>
    <w:p w14:paraId="085FF45A" w14:textId="77777777" w:rsidR="00650B3A" w:rsidRPr="007D3AD1" w:rsidRDefault="00650B3A" w:rsidP="002F6019">
      <w:pPr>
        <w:jc w:val="center"/>
        <w:rPr>
          <w:rFonts w:ascii="Calibri" w:hAnsi="Calibri" w:cs="Calibri"/>
          <w:b/>
        </w:rPr>
      </w:pPr>
    </w:p>
    <w:p w14:paraId="2FEC02C9" w14:textId="77777777" w:rsidR="002F6019" w:rsidRPr="007D3AD1" w:rsidRDefault="002F6019" w:rsidP="002F6019">
      <w:pPr>
        <w:jc w:val="center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TERMO DE REFERÊNCIA</w:t>
      </w:r>
    </w:p>
    <w:p w14:paraId="0C3399D6" w14:textId="77777777" w:rsidR="002F6019" w:rsidRPr="007D3AD1" w:rsidRDefault="002F6019" w:rsidP="002F6019">
      <w:pPr>
        <w:rPr>
          <w:rFonts w:ascii="Calibri" w:hAnsi="Calibri" w:cs="Calibri"/>
        </w:rPr>
      </w:pPr>
    </w:p>
    <w:p w14:paraId="73BE4020" w14:textId="5A16B1A7" w:rsidR="001B3295" w:rsidRPr="007D3AD1" w:rsidRDefault="00EF567C" w:rsidP="00EF567C">
      <w:pPr>
        <w:pStyle w:val="PargrafodaLista"/>
        <w:numPr>
          <w:ilvl w:val="0"/>
          <w:numId w:val="12"/>
        </w:numPr>
        <w:rPr>
          <w:rFonts w:cs="Calibri"/>
          <w:b/>
          <w:sz w:val="24"/>
          <w:szCs w:val="24"/>
        </w:rPr>
      </w:pPr>
      <w:r w:rsidRPr="007D3AD1">
        <w:rPr>
          <w:rFonts w:cs="Calibri"/>
          <w:b/>
          <w:sz w:val="24"/>
          <w:szCs w:val="24"/>
        </w:rPr>
        <w:t xml:space="preserve">DO </w:t>
      </w:r>
      <w:r w:rsidR="006E2ACD" w:rsidRPr="007D3AD1">
        <w:rPr>
          <w:rFonts w:cs="Calibri"/>
          <w:b/>
          <w:sz w:val="24"/>
          <w:szCs w:val="24"/>
        </w:rPr>
        <w:t>Objeto:</w:t>
      </w:r>
    </w:p>
    <w:p w14:paraId="7E77730F" w14:textId="77777777" w:rsidR="00650B3A" w:rsidRPr="007D3AD1" w:rsidRDefault="00650B3A" w:rsidP="00DD66A1">
      <w:pPr>
        <w:ind w:firstLine="567"/>
        <w:rPr>
          <w:rFonts w:ascii="Calibri" w:hAnsi="Calibri" w:cs="Calibri"/>
        </w:rPr>
      </w:pPr>
    </w:p>
    <w:p w14:paraId="47860CB8" w14:textId="4BC7A0A6" w:rsidR="00650B3A" w:rsidRPr="007D3AD1" w:rsidRDefault="00650B3A" w:rsidP="0060763D">
      <w:pPr>
        <w:spacing w:line="360" w:lineRule="auto"/>
        <w:ind w:firstLine="567"/>
        <w:jc w:val="both"/>
        <w:rPr>
          <w:rFonts w:ascii="Calibri" w:hAnsi="Calibri" w:cs="Calibri"/>
          <w:b/>
          <w:w w:val="80"/>
        </w:rPr>
      </w:pPr>
      <w:r w:rsidRPr="007D3AD1">
        <w:rPr>
          <w:rFonts w:ascii="Calibri" w:hAnsi="Calibri" w:cs="Calibri"/>
          <w:b/>
          <w:w w:val="80"/>
        </w:rPr>
        <w:t xml:space="preserve">CONTRATAÇÃO DE EMPRESA ESPECIALIZADA PARA AQUISIÇÃO DE FOTOGRAFIAS AÉREAS, COM A CONFECÇÃO DE QUADROS COM FOTOS E ACABAMENTOS, DESTINADOS AO MUNICÍPIO DE PORTO MURTINHO - MS. </w:t>
      </w:r>
    </w:p>
    <w:p w14:paraId="0ED99224" w14:textId="77777777" w:rsidR="00650B3A" w:rsidRPr="007D3AD1" w:rsidRDefault="00650B3A" w:rsidP="0060763D">
      <w:pPr>
        <w:spacing w:line="360" w:lineRule="auto"/>
        <w:ind w:firstLine="567"/>
        <w:jc w:val="both"/>
        <w:rPr>
          <w:rFonts w:ascii="Calibri" w:hAnsi="Calibri" w:cs="Calibri"/>
          <w:b/>
          <w:w w:val="80"/>
        </w:rPr>
      </w:pPr>
    </w:p>
    <w:p w14:paraId="18B48FAB" w14:textId="7CA2DBDC" w:rsidR="006E2ACD" w:rsidRPr="007D3AD1" w:rsidRDefault="006E2ACD" w:rsidP="0060763D">
      <w:pPr>
        <w:spacing w:line="360" w:lineRule="auto"/>
        <w:ind w:firstLine="567"/>
        <w:jc w:val="both"/>
        <w:rPr>
          <w:rFonts w:ascii="Calibri" w:hAnsi="Calibri" w:cs="Calibri"/>
        </w:rPr>
      </w:pPr>
      <w:proofErr w:type="gramStart"/>
      <w:r w:rsidRPr="007D3AD1">
        <w:rPr>
          <w:rFonts w:ascii="Calibri" w:hAnsi="Calibri" w:cs="Calibri"/>
        </w:rPr>
        <w:t>(  )</w:t>
      </w:r>
      <w:proofErr w:type="gramEnd"/>
      <w:r w:rsidRPr="007D3AD1">
        <w:rPr>
          <w:rFonts w:ascii="Calibri" w:hAnsi="Calibri" w:cs="Calibri"/>
        </w:rPr>
        <w:t xml:space="preserve"> Natureza Comum</w:t>
      </w:r>
    </w:p>
    <w:p w14:paraId="1084C18C" w14:textId="059FD721" w:rsidR="006E2ACD" w:rsidRPr="007D3AD1" w:rsidRDefault="006E2ACD" w:rsidP="0060763D">
      <w:pPr>
        <w:spacing w:line="360" w:lineRule="auto"/>
        <w:ind w:firstLine="567"/>
        <w:rPr>
          <w:rFonts w:ascii="Calibri" w:hAnsi="Calibri" w:cs="Calibri"/>
        </w:rPr>
      </w:pPr>
      <w:r w:rsidRPr="007D3AD1">
        <w:rPr>
          <w:rFonts w:ascii="Calibri" w:hAnsi="Calibri" w:cs="Calibri"/>
        </w:rPr>
        <w:t>(</w:t>
      </w:r>
      <w:r w:rsidR="00D82798" w:rsidRPr="007D3AD1">
        <w:rPr>
          <w:rFonts w:ascii="Calibri" w:hAnsi="Calibri" w:cs="Calibri"/>
        </w:rPr>
        <w:t>X</w:t>
      </w:r>
      <w:r w:rsidRPr="007D3AD1">
        <w:rPr>
          <w:rFonts w:ascii="Calibri" w:hAnsi="Calibri" w:cs="Calibri"/>
        </w:rPr>
        <w:t>) Natureza Especial</w:t>
      </w:r>
    </w:p>
    <w:p w14:paraId="5AB6D2AB" w14:textId="48BE79C3" w:rsidR="00650B3A" w:rsidRPr="007D3AD1" w:rsidRDefault="00EF567C" w:rsidP="0060763D">
      <w:pPr>
        <w:spacing w:line="360" w:lineRule="auto"/>
        <w:ind w:firstLine="567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 xml:space="preserve">2. DA QUANTIDADE E ESPECIFICAÇÃO DO OBJETO 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059"/>
        <w:gridCol w:w="1304"/>
        <w:gridCol w:w="709"/>
      </w:tblGrid>
      <w:tr w:rsidR="00C61C2E" w:rsidRPr="007D3AD1" w14:paraId="1153D144" w14:textId="77777777" w:rsidTr="00C55684">
        <w:tc>
          <w:tcPr>
            <w:tcW w:w="709" w:type="dxa"/>
          </w:tcPr>
          <w:p w14:paraId="5001BF0C" w14:textId="77777777" w:rsidR="00C61C2E" w:rsidRPr="007D3AD1" w:rsidRDefault="00C61C2E" w:rsidP="006E2ACD">
            <w:pPr>
              <w:jc w:val="center"/>
              <w:rPr>
                <w:rFonts w:ascii="Calibri" w:hAnsi="Calibri" w:cs="Calibri"/>
                <w:b/>
              </w:rPr>
            </w:pPr>
            <w:r w:rsidRPr="007D3AD1">
              <w:rPr>
                <w:rFonts w:ascii="Calibri" w:hAnsi="Calibri" w:cs="Calibri"/>
                <w:b/>
              </w:rPr>
              <w:t>Item</w:t>
            </w:r>
          </w:p>
        </w:tc>
        <w:tc>
          <w:tcPr>
            <w:tcW w:w="7059" w:type="dxa"/>
          </w:tcPr>
          <w:p w14:paraId="6E0B091F" w14:textId="77777777" w:rsidR="00C61C2E" w:rsidRPr="007D3AD1" w:rsidRDefault="00C61C2E" w:rsidP="006E2ACD">
            <w:pPr>
              <w:jc w:val="center"/>
              <w:rPr>
                <w:rFonts w:ascii="Calibri" w:hAnsi="Calibri" w:cs="Calibri"/>
                <w:b/>
              </w:rPr>
            </w:pPr>
            <w:r w:rsidRPr="007D3AD1">
              <w:rPr>
                <w:rFonts w:ascii="Calibri" w:hAnsi="Calibri" w:cs="Calibri"/>
                <w:b/>
              </w:rPr>
              <w:t>Descrição</w:t>
            </w:r>
          </w:p>
        </w:tc>
        <w:tc>
          <w:tcPr>
            <w:tcW w:w="1304" w:type="dxa"/>
          </w:tcPr>
          <w:p w14:paraId="3869DB54" w14:textId="77777777" w:rsidR="00C61C2E" w:rsidRPr="007D3AD1" w:rsidRDefault="00C61C2E" w:rsidP="006E2ACD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7D3AD1">
              <w:rPr>
                <w:rFonts w:ascii="Calibri" w:hAnsi="Calibri" w:cs="Calibri"/>
                <w:b/>
              </w:rPr>
              <w:t>Und</w:t>
            </w:r>
            <w:proofErr w:type="spellEnd"/>
          </w:p>
        </w:tc>
        <w:tc>
          <w:tcPr>
            <w:tcW w:w="709" w:type="dxa"/>
          </w:tcPr>
          <w:p w14:paraId="5010031A" w14:textId="77777777" w:rsidR="00C61C2E" w:rsidRPr="007D3AD1" w:rsidRDefault="00C61C2E" w:rsidP="006E2ACD">
            <w:pPr>
              <w:jc w:val="center"/>
              <w:rPr>
                <w:rFonts w:ascii="Calibri" w:hAnsi="Calibri" w:cs="Calibri"/>
                <w:b/>
              </w:rPr>
            </w:pPr>
            <w:r w:rsidRPr="007D3AD1">
              <w:rPr>
                <w:rFonts w:ascii="Calibri" w:hAnsi="Calibri" w:cs="Calibri"/>
                <w:b/>
              </w:rPr>
              <w:t>Quant.</w:t>
            </w:r>
          </w:p>
        </w:tc>
      </w:tr>
      <w:tr w:rsidR="000B15C4" w:rsidRPr="007D3AD1" w14:paraId="35316FDB" w14:textId="77777777" w:rsidTr="00C55684">
        <w:tc>
          <w:tcPr>
            <w:tcW w:w="709" w:type="dxa"/>
            <w:vAlign w:val="center"/>
          </w:tcPr>
          <w:p w14:paraId="7AAF52D5" w14:textId="0EC54AF1" w:rsidR="000B15C4" w:rsidRPr="007D3AD1" w:rsidRDefault="000B15C4" w:rsidP="000B15C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</w:rPr>
            </w:pPr>
            <w:r w:rsidRPr="007D3AD1">
              <w:rPr>
                <w:rFonts w:ascii="Calibri" w:hAnsi="Calibri" w:cs="Calibri"/>
                <w:b/>
                <w:bCs/>
              </w:rPr>
              <w:t xml:space="preserve">01 – </w:t>
            </w:r>
          </w:p>
          <w:p w14:paraId="578FE8DB" w14:textId="0011ADCB" w:rsidR="000B15C4" w:rsidRPr="007D3AD1" w:rsidRDefault="000B15C4" w:rsidP="000B15C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059" w:type="dxa"/>
            <w:vAlign w:val="center"/>
          </w:tcPr>
          <w:p w14:paraId="46E4FA84" w14:textId="03BAB36E" w:rsidR="000B15C4" w:rsidRPr="007D3AD1" w:rsidRDefault="00567987" w:rsidP="000B15C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7D3AD1">
              <w:rPr>
                <w:rFonts w:ascii="Calibri" w:hAnsi="Calibri" w:cs="Calibri"/>
              </w:rPr>
              <w:t xml:space="preserve">FOTOGRAFIA AEREA – QUADRO COM FOTO E ACABAMENTO EM </w:t>
            </w:r>
            <w:proofErr w:type="gramStart"/>
            <w:r w:rsidRPr="007D3AD1">
              <w:rPr>
                <w:rFonts w:ascii="Calibri" w:hAnsi="Calibri" w:cs="Calibri"/>
              </w:rPr>
              <w:t>ALUMINIO  ARQUIVO</w:t>
            </w:r>
            <w:proofErr w:type="gramEnd"/>
            <w:r w:rsidRPr="007D3AD1">
              <w:rPr>
                <w:rFonts w:ascii="Calibri" w:hAnsi="Calibri" w:cs="Calibri"/>
              </w:rPr>
              <w:t xml:space="preserve"> DIGITAL: COLETA DE IMAGENS, FOTOS E VÍDEOS DE 10 PONTOS ESPECÍFICOS.</w:t>
            </w:r>
          </w:p>
        </w:tc>
        <w:tc>
          <w:tcPr>
            <w:tcW w:w="1304" w:type="dxa"/>
            <w:vAlign w:val="center"/>
          </w:tcPr>
          <w:p w14:paraId="596B7570" w14:textId="42E2B0A1" w:rsidR="000B15C4" w:rsidRPr="007D3AD1" w:rsidRDefault="00D82798" w:rsidP="000B15C4">
            <w:pPr>
              <w:jc w:val="center"/>
              <w:rPr>
                <w:rFonts w:ascii="Calibri" w:hAnsi="Calibri" w:cs="Calibri"/>
              </w:rPr>
            </w:pPr>
            <w:r w:rsidRPr="007D3AD1">
              <w:rPr>
                <w:rFonts w:ascii="Calibri" w:hAnsi="Calibri" w:cs="Calibri"/>
              </w:rPr>
              <w:t>UND</w:t>
            </w:r>
          </w:p>
        </w:tc>
        <w:tc>
          <w:tcPr>
            <w:tcW w:w="709" w:type="dxa"/>
            <w:vAlign w:val="center"/>
          </w:tcPr>
          <w:p w14:paraId="0A854194" w14:textId="7EEB3889" w:rsidR="000B15C4" w:rsidRPr="007D3AD1" w:rsidRDefault="00D82798" w:rsidP="000B15C4">
            <w:pPr>
              <w:jc w:val="center"/>
              <w:rPr>
                <w:rFonts w:ascii="Calibri" w:hAnsi="Calibri" w:cs="Calibri"/>
              </w:rPr>
            </w:pPr>
            <w:r w:rsidRPr="007D3AD1">
              <w:rPr>
                <w:rFonts w:ascii="Calibri" w:hAnsi="Calibri" w:cs="Calibri"/>
              </w:rPr>
              <w:t>04</w:t>
            </w:r>
          </w:p>
        </w:tc>
      </w:tr>
      <w:tr w:rsidR="000B15C4" w:rsidRPr="007D3AD1" w14:paraId="1602E7E8" w14:textId="77777777" w:rsidTr="00C55684">
        <w:tc>
          <w:tcPr>
            <w:tcW w:w="709" w:type="dxa"/>
          </w:tcPr>
          <w:p w14:paraId="66B65200" w14:textId="2442F5D2" w:rsidR="000B15C4" w:rsidRPr="007D3AD1" w:rsidRDefault="000B15C4" w:rsidP="000B15C4">
            <w:pPr>
              <w:rPr>
                <w:rFonts w:ascii="Calibri" w:hAnsi="Calibri" w:cs="Calibri"/>
                <w:b/>
                <w:bCs/>
              </w:rPr>
            </w:pPr>
            <w:r w:rsidRPr="007D3AD1">
              <w:rPr>
                <w:rFonts w:ascii="Calibri" w:hAnsi="Calibri" w:cs="Calibri"/>
                <w:b/>
                <w:bCs/>
              </w:rPr>
              <w:t>02-</w:t>
            </w:r>
          </w:p>
        </w:tc>
        <w:tc>
          <w:tcPr>
            <w:tcW w:w="7059" w:type="dxa"/>
            <w:vAlign w:val="center"/>
          </w:tcPr>
          <w:p w14:paraId="7B74AA34" w14:textId="4FD2C845" w:rsidR="000B15C4" w:rsidRPr="007D3AD1" w:rsidRDefault="00C55684" w:rsidP="00C556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7D3AD1">
              <w:rPr>
                <w:rFonts w:ascii="Calibri" w:hAnsi="Calibri" w:cs="Calibri"/>
              </w:rPr>
              <w:t xml:space="preserve">FOTOGRAFIA AEREA – QUADRO COM FOTO E ACABAMENTO MEDINDO 60X90, </w:t>
            </w:r>
            <w:r w:rsidR="00D82798" w:rsidRPr="007D3AD1">
              <w:rPr>
                <w:rFonts w:ascii="Calibri" w:hAnsi="Calibri" w:cs="Calibri"/>
              </w:rPr>
              <w:t>COM MOLDURA EM ALUMÍNIO</w:t>
            </w:r>
          </w:p>
        </w:tc>
        <w:tc>
          <w:tcPr>
            <w:tcW w:w="1304" w:type="dxa"/>
            <w:vAlign w:val="center"/>
          </w:tcPr>
          <w:p w14:paraId="45B295C9" w14:textId="719D3BAB" w:rsidR="000B15C4" w:rsidRPr="007D3AD1" w:rsidRDefault="00D82798" w:rsidP="000B15C4">
            <w:pPr>
              <w:jc w:val="center"/>
              <w:rPr>
                <w:rFonts w:ascii="Calibri" w:hAnsi="Calibri" w:cs="Calibri"/>
              </w:rPr>
            </w:pPr>
            <w:r w:rsidRPr="007D3AD1">
              <w:rPr>
                <w:rFonts w:ascii="Calibri" w:hAnsi="Calibri" w:cs="Calibri"/>
              </w:rPr>
              <w:t>UND</w:t>
            </w:r>
          </w:p>
        </w:tc>
        <w:tc>
          <w:tcPr>
            <w:tcW w:w="709" w:type="dxa"/>
            <w:vAlign w:val="center"/>
          </w:tcPr>
          <w:p w14:paraId="6F291476" w14:textId="5D53D3E4" w:rsidR="000B15C4" w:rsidRPr="007D3AD1" w:rsidRDefault="00D82798" w:rsidP="000B15C4">
            <w:pPr>
              <w:jc w:val="center"/>
              <w:rPr>
                <w:rFonts w:ascii="Calibri" w:hAnsi="Calibri" w:cs="Calibri"/>
              </w:rPr>
            </w:pPr>
            <w:r w:rsidRPr="007D3AD1">
              <w:rPr>
                <w:rFonts w:ascii="Calibri" w:hAnsi="Calibri" w:cs="Calibri"/>
              </w:rPr>
              <w:t>22</w:t>
            </w:r>
          </w:p>
        </w:tc>
      </w:tr>
    </w:tbl>
    <w:p w14:paraId="49C0A654" w14:textId="77777777" w:rsidR="007737C4" w:rsidRPr="007D3AD1" w:rsidRDefault="007737C4" w:rsidP="00583A56">
      <w:pPr>
        <w:jc w:val="both"/>
        <w:rPr>
          <w:rFonts w:ascii="Calibri" w:hAnsi="Calibri" w:cs="Calibri"/>
          <w:b/>
        </w:rPr>
      </w:pPr>
    </w:p>
    <w:p w14:paraId="61394E05" w14:textId="77777777" w:rsidR="00EF567C" w:rsidRPr="007D3AD1" w:rsidRDefault="00EF567C" w:rsidP="00EF567C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FUNDAMENTAÇÃO LEGAL</w:t>
      </w:r>
    </w:p>
    <w:p w14:paraId="6E730861" w14:textId="77777777" w:rsidR="00EF567C" w:rsidRPr="007D3AD1" w:rsidRDefault="00EF567C" w:rsidP="00EF567C">
      <w:pPr>
        <w:pStyle w:val="PargrafodaLista"/>
        <w:autoSpaceDE w:val="0"/>
        <w:autoSpaceDN w:val="0"/>
        <w:adjustRightInd w:val="0"/>
        <w:ind w:left="709"/>
        <w:jc w:val="both"/>
        <w:rPr>
          <w:rFonts w:cs="Calibri"/>
          <w:b/>
          <w:sz w:val="24"/>
          <w:szCs w:val="24"/>
        </w:rPr>
      </w:pPr>
    </w:p>
    <w:p w14:paraId="4E156706" w14:textId="72FDC690" w:rsidR="00EF567C" w:rsidRPr="007D3AD1" w:rsidRDefault="00EF567C" w:rsidP="00EF567C">
      <w:pPr>
        <w:autoSpaceDE w:val="0"/>
        <w:autoSpaceDN w:val="0"/>
        <w:adjustRightInd w:val="0"/>
        <w:ind w:firstLine="709"/>
        <w:rPr>
          <w:rFonts w:ascii="Calibri" w:eastAsiaTheme="minorHAnsi" w:hAnsi="Calibri" w:cs="Calibri"/>
          <w:color w:val="000000"/>
          <w:lang w:eastAsia="en-US"/>
        </w:rPr>
      </w:pPr>
      <w:r w:rsidRPr="007D3AD1">
        <w:rPr>
          <w:rFonts w:ascii="Calibri" w:eastAsiaTheme="minorHAnsi" w:hAnsi="Calibri" w:cs="Calibri"/>
          <w:color w:val="000000"/>
          <w:lang w:eastAsia="en-US"/>
        </w:rPr>
        <w:t xml:space="preserve">3.1 presente certame se processará por meio Dispensa de </w:t>
      </w:r>
      <w:proofErr w:type="gramStart"/>
      <w:r w:rsidRPr="007D3AD1">
        <w:rPr>
          <w:rFonts w:ascii="Calibri" w:eastAsiaTheme="minorHAnsi" w:hAnsi="Calibri" w:cs="Calibri"/>
          <w:color w:val="000000"/>
          <w:lang w:eastAsia="en-US"/>
        </w:rPr>
        <w:t>Licitação  e</w:t>
      </w:r>
      <w:proofErr w:type="gramEnd"/>
      <w:r w:rsidRPr="007D3AD1">
        <w:rPr>
          <w:rFonts w:ascii="Calibri" w:eastAsiaTheme="minorHAnsi" w:hAnsi="Calibri" w:cs="Calibri"/>
          <w:color w:val="000000"/>
          <w:lang w:eastAsia="en-US"/>
        </w:rPr>
        <w:t xml:space="preserve"> obedecerá integralmente ao </w:t>
      </w:r>
      <w:r w:rsidRPr="007D3AD1">
        <w:rPr>
          <w:rFonts w:ascii="Calibri" w:eastAsiaTheme="minorHAnsi" w:hAnsi="Calibri" w:cs="Calibri"/>
          <w:b/>
          <w:u w:val="single"/>
          <w:lang w:eastAsia="en-US"/>
        </w:rPr>
        <w:t>a Lei Federal nº 14.133, de 1º de abril de 2021</w:t>
      </w:r>
      <w:r w:rsidRPr="007D3AD1">
        <w:rPr>
          <w:rFonts w:ascii="Calibri" w:eastAsiaTheme="minorHAnsi" w:hAnsi="Calibri" w:cs="Calibri"/>
          <w:color w:val="000000"/>
          <w:lang w:eastAsia="en-US"/>
        </w:rPr>
        <w:t xml:space="preserve"> </w:t>
      </w:r>
      <w:r w:rsidRPr="007D3AD1">
        <w:rPr>
          <w:rFonts w:ascii="Calibri" w:eastAsiaTheme="minorHAnsi" w:hAnsi="Calibri" w:cs="Calibri"/>
          <w:b/>
          <w:color w:val="000000"/>
          <w:u w:val="single"/>
          <w:lang w:eastAsia="en-US"/>
        </w:rPr>
        <w:t>ARTIGO 75 II</w:t>
      </w:r>
      <w:r w:rsidRPr="007D3AD1">
        <w:rPr>
          <w:rFonts w:ascii="Calibri" w:eastAsiaTheme="minorHAnsi" w:hAnsi="Calibri" w:cs="Calibri"/>
          <w:color w:val="000000"/>
          <w:lang w:eastAsia="en-US"/>
        </w:rPr>
        <w:t xml:space="preserve">  e demais normativos constante no Instrumento Convocatório e seus anexos. </w:t>
      </w:r>
    </w:p>
    <w:p w14:paraId="3ADDA7F9" w14:textId="77777777" w:rsidR="00EF567C" w:rsidRPr="007D3AD1" w:rsidRDefault="00EF567C" w:rsidP="00583A56">
      <w:pPr>
        <w:jc w:val="both"/>
        <w:rPr>
          <w:rFonts w:ascii="Calibri" w:hAnsi="Calibri" w:cs="Calibri"/>
        </w:rPr>
      </w:pPr>
    </w:p>
    <w:p w14:paraId="6481C2DD" w14:textId="77777777" w:rsidR="00EF567C" w:rsidRPr="007D3AD1" w:rsidRDefault="00EF567C" w:rsidP="00583A56">
      <w:pPr>
        <w:jc w:val="both"/>
        <w:rPr>
          <w:rFonts w:ascii="Calibri" w:hAnsi="Calibri" w:cs="Calibri"/>
        </w:rPr>
      </w:pPr>
    </w:p>
    <w:p w14:paraId="5B4E9D99" w14:textId="77777777" w:rsidR="002A4F96" w:rsidRPr="007D3AD1" w:rsidRDefault="002A4F96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 xml:space="preserve">ESPECIFICAÇÕES TÉCNICAS </w:t>
      </w:r>
    </w:p>
    <w:p w14:paraId="236E1ABD" w14:textId="77777777" w:rsidR="002A4F96" w:rsidRPr="007D3AD1" w:rsidRDefault="002A4F96" w:rsidP="00583A56">
      <w:pPr>
        <w:jc w:val="both"/>
        <w:rPr>
          <w:rFonts w:ascii="Calibri" w:hAnsi="Calibri" w:cs="Calibri"/>
          <w:b/>
        </w:rPr>
      </w:pPr>
    </w:p>
    <w:p w14:paraId="7FFDEC63" w14:textId="52047E21" w:rsidR="002A4F96" w:rsidRPr="007D3AD1" w:rsidRDefault="002A4F96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Do equipamento (drone) </w:t>
      </w:r>
    </w:p>
    <w:p w14:paraId="21D8B2FD" w14:textId="77777777" w:rsidR="002A4F96" w:rsidRPr="007D3AD1" w:rsidRDefault="002A4F96" w:rsidP="00583A56">
      <w:pPr>
        <w:jc w:val="both"/>
        <w:rPr>
          <w:rFonts w:ascii="Calibri" w:hAnsi="Calibri" w:cs="Calibri"/>
        </w:rPr>
      </w:pPr>
    </w:p>
    <w:p w14:paraId="20E0C32E" w14:textId="40D8E178" w:rsidR="002A4F96" w:rsidRPr="007D3AD1" w:rsidRDefault="002A4F96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</w:rPr>
        <w:t xml:space="preserve">O equipamento de captação deverá possuir as seguintes especificações mínimas: Aeronave remotamente pilotada (RPA), equipada com câmera com lente grande-angular. Pilotada a partir de uma Estação de Pilotagem Remota (RPS), visualização de imagem em tempo </w:t>
      </w:r>
      <w:proofErr w:type="spellStart"/>
      <w:proofErr w:type="gramStart"/>
      <w:r w:rsidRPr="007D3AD1">
        <w:rPr>
          <w:rFonts w:ascii="Calibri" w:hAnsi="Calibri" w:cs="Calibri"/>
        </w:rPr>
        <w:t>real.Possuir</w:t>
      </w:r>
      <w:proofErr w:type="spellEnd"/>
      <w:proofErr w:type="gramEnd"/>
      <w:r w:rsidRPr="007D3AD1">
        <w:rPr>
          <w:rFonts w:ascii="Calibri" w:hAnsi="Calibri" w:cs="Calibri"/>
        </w:rPr>
        <w:t>, no mínimo, 3 baterias durante a gravação.</w:t>
      </w:r>
    </w:p>
    <w:p w14:paraId="69AC86B6" w14:textId="77777777" w:rsidR="002A4F96" w:rsidRPr="007D3AD1" w:rsidRDefault="002A4F96" w:rsidP="00583A56">
      <w:pPr>
        <w:jc w:val="both"/>
        <w:rPr>
          <w:rFonts w:ascii="Calibri" w:hAnsi="Calibri" w:cs="Calibri"/>
          <w:b/>
        </w:rPr>
      </w:pPr>
    </w:p>
    <w:p w14:paraId="1AB8ED81" w14:textId="77777777" w:rsidR="002A4F96" w:rsidRPr="007D3AD1" w:rsidRDefault="002A4F96" w:rsidP="00583A56">
      <w:pPr>
        <w:jc w:val="both"/>
        <w:rPr>
          <w:rFonts w:ascii="Calibri" w:hAnsi="Calibri" w:cs="Calibri"/>
          <w:b/>
        </w:rPr>
      </w:pPr>
    </w:p>
    <w:p w14:paraId="76D798AB" w14:textId="77777777" w:rsidR="002A4F96" w:rsidRPr="007D3AD1" w:rsidRDefault="002A4F96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lastRenderedPageBreak/>
        <w:t xml:space="preserve">Da prestação do serviço </w:t>
      </w:r>
    </w:p>
    <w:p w14:paraId="1520A82F" w14:textId="77777777" w:rsidR="002A4F96" w:rsidRPr="007D3AD1" w:rsidRDefault="002A4F96" w:rsidP="00583A56">
      <w:pPr>
        <w:jc w:val="both"/>
        <w:rPr>
          <w:rFonts w:ascii="Calibri" w:hAnsi="Calibri" w:cs="Calibri"/>
        </w:rPr>
      </w:pPr>
    </w:p>
    <w:p w14:paraId="1903A3E6" w14:textId="597538E2" w:rsidR="002A4F96" w:rsidRPr="007D3AD1" w:rsidRDefault="002A4F96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O serviço será prestado mediante emissão prévia de </w:t>
      </w:r>
      <w:r w:rsidRPr="007D3AD1">
        <w:rPr>
          <w:rFonts w:ascii="Calibri" w:hAnsi="Calibri" w:cs="Calibri"/>
        </w:rPr>
        <w:tab/>
        <w:t>Autorização de Fornecimento, de acordo com as necessidades da Contratante; O local de captação das imagens será majoritariamente na área de Porto de Murtinho - MS, podendo também ser solicitadas gravações no perímetro do município. Para as gravações, é necessário o cumprimento da Norma de Acesso de Pessoas e Veículos para a autorização do acesso</w:t>
      </w:r>
      <w:r w:rsidR="0010247E" w:rsidRPr="007D3AD1">
        <w:rPr>
          <w:rFonts w:ascii="Calibri" w:hAnsi="Calibri" w:cs="Calibri"/>
        </w:rPr>
        <w:t xml:space="preserve"> (nas áreas dos Portos e canteiros de obras)</w:t>
      </w:r>
      <w:r w:rsidRPr="007D3AD1">
        <w:rPr>
          <w:rFonts w:ascii="Calibri" w:hAnsi="Calibri" w:cs="Calibri"/>
        </w:rPr>
        <w:t>, sendo obrigatório o uso de EPIs (capacete, colete refletor e sapato de segurança). A empresa deverá disponibilizar um profissional exclusivo para manusear o equipamento e este deverá atender às regras exigidas no Regulamento Brasileiro de Aviação Civil Especial - RBAC-E n°94 - ANAC.</w:t>
      </w:r>
    </w:p>
    <w:p w14:paraId="01140E72" w14:textId="77777777" w:rsidR="0010247E" w:rsidRPr="007D3AD1" w:rsidRDefault="0010247E" w:rsidP="00583A56">
      <w:pPr>
        <w:jc w:val="both"/>
        <w:rPr>
          <w:rFonts w:ascii="Calibri" w:hAnsi="Calibri" w:cs="Calibri"/>
        </w:rPr>
      </w:pPr>
    </w:p>
    <w:p w14:paraId="5C421F04" w14:textId="77777777" w:rsidR="0010247E" w:rsidRPr="007D3AD1" w:rsidRDefault="0010247E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O agendamento da gravação será solicitado com antecedência mínima de 48 horas. </w:t>
      </w:r>
    </w:p>
    <w:p w14:paraId="535264F5" w14:textId="77777777" w:rsidR="0010247E" w:rsidRPr="007D3AD1" w:rsidRDefault="0010247E" w:rsidP="00583A56">
      <w:pPr>
        <w:jc w:val="both"/>
        <w:rPr>
          <w:rFonts w:ascii="Calibri" w:hAnsi="Calibri" w:cs="Calibri"/>
        </w:rPr>
      </w:pPr>
    </w:p>
    <w:p w14:paraId="6ED4DEBB" w14:textId="77777777" w:rsidR="0010247E" w:rsidRPr="007D3AD1" w:rsidRDefault="0010247E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A entrega do material bruto deverá ocorrer em até 48 horas após a captação das imagens.</w:t>
      </w:r>
    </w:p>
    <w:p w14:paraId="5A2E42C7" w14:textId="77777777" w:rsidR="0010247E" w:rsidRPr="007D3AD1" w:rsidRDefault="0010247E" w:rsidP="00583A56">
      <w:pPr>
        <w:jc w:val="both"/>
        <w:rPr>
          <w:rFonts w:ascii="Calibri" w:hAnsi="Calibri" w:cs="Calibri"/>
        </w:rPr>
      </w:pPr>
    </w:p>
    <w:p w14:paraId="797AE4CE" w14:textId="4FF54F63" w:rsidR="0010247E" w:rsidRPr="007D3AD1" w:rsidRDefault="0010247E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A entrega do material final editado deverá ocorrer em até 5 dias úteis após a captação das imagens.</w:t>
      </w:r>
    </w:p>
    <w:p w14:paraId="03CFA4E3" w14:textId="77777777" w:rsidR="0010247E" w:rsidRPr="007D3AD1" w:rsidRDefault="0010247E" w:rsidP="00583A56">
      <w:pPr>
        <w:jc w:val="both"/>
        <w:rPr>
          <w:rFonts w:ascii="Calibri" w:hAnsi="Calibri" w:cs="Calibri"/>
        </w:rPr>
      </w:pPr>
    </w:p>
    <w:p w14:paraId="151F5F40" w14:textId="77777777" w:rsidR="00C755DC" w:rsidRPr="007D3AD1" w:rsidRDefault="0010247E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Das regras para o sobrevoo</w:t>
      </w:r>
    </w:p>
    <w:p w14:paraId="60D9EC0D" w14:textId="77777777" w:rsidR="00C755DC" w:rsidRPr="007D3AD1" w:rsidRDefault="00C755DC" w:rsidP="00583A56">
      <w:pPr>
        <w:jc w:val="both"/>
        <w:rPr>
          <w:rFonts w:ascii="Calibri" w:hAnsi="Calibri" w:cs="Calibri"/>
        </w:rPr>
      </w:pPr>
    </w:p>
    <w:p w14:paraId="23419B72" w14:textId="77777777" w:rsidR="00C755DC" w:rsidRPr="007D3AD1" w:rsidRDefault="0010247E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A CONTRATADA deve conter toda a documentação necessária e legal exigida pelos órgãos públicos para operação de drones e manter sob sua posse, durante as operações, todos aqueles de porte obrigatório. </w:t>
      </w:r>
    </w:p>
    <w:p w14:paraId="26DB5263" w14:textId="77777777" w:rsidR="00C755DC" w:rsidRPr="007D3AD1" w:rsidRDefault="00C755DC" w:rsidP="00583A56">
      <w:pPr>
        <w:jc w:val="both"/>
        <w:rPr>
          <w:rFonts w:ascii="Calibri" w:hAnsi="Calibri" w:cs="Calibri"/>
        </w:rPr>
      </w:pPr>
    </w:p>
    <w:p w14:paraId="46F45982" w14:textId="77777777" w:rsidR="00C755DC" w:rsidRPr="007D3AD1" w:rsidRDefault="0010247E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A CONTRATADA deve respeitar as normas regulamentadoras da atividade preconizadas pela Agência Nacional de Aviação Civil (ANAC), pelo Departamento de Controle do Espaço Aéreo (DECEA), pela Agência Nacional de Telecomunicações (ANATEL) e demais Órgãos Reguladores. Pousos e decolagens devem ser feitos em áreas distantes de terceiros. </w:t>
      </w:r>
    </w:p>
    <w:p w14:paraId="4AFD5C0A" w14:textId="77777777" w:rsidR="00C755DC" w:rsidRPr="007D3AD1" w:rsidRDefault="00C755DC" w:rsidP="00583A56">
      <w:pPr>
        <w:jc w:val="both"/>
        <w:rPr>
          <w:rFonts w:ascii="Calibri" w:hAnsi="Calibri" w:cs="Calibri"/>
        </w:rPr>
      </w:pPr>
    </w:p>
    <w:p w14:paraId="10F36847" w14:textId="32E309D7" w:rsidR="0010247E" w:rsidRPr="007D3AD1" w:rsidRDefault="0010247E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O operador do equipamento deve preservar a segurança das pessoas, das embarcações e das instalações portuárias. As operações só devem ser realizadas em linha de alcance visual (operação VLOS), na qual o piloto permanece em contato visual com a RPA durante todo o voo. Deve-se evitar a operação próxima a equipamentos que possam causar interferências na radiofrequência utilizada (radares, linhas de transmissão, auxílios à navegação, antenas de telecomunicação etc.), que poderão interferir no controle da aeronave. Cabe ao Piloto Remoto a responsabilidade final pela observância e cumprimento de todas as normas e parâmetros estabelecidos pelas autoridades competentes da aviação nacional, sendo observadas as competências de cada Órgão.</w:t>
      </w:r>
    </w:p>
    <w:p w14:paraId="74C0CACA" w14:textId="77777777" w:rsidR="00C755DC" w:rsidRDefault="00C755DC" w:rsidP="00583A56">
      <w:pPr>
        <w:jc w:val="both"/>
        <w:rPr>
          <w:rFonts w:ascii="Calibri" w:hAnsi="Calibri" w:cs="Calibri"/>
        </w:rPr>
      </w:pPr>
    </w:p>
    <w:p w14:paraId="02B4E0FA" w14:textId="77777777" w:rsidR="007D3AD1" w:rsidRDefault="007D3AD1" w:rsidP="00583A56">
      <w:pPr>
        <w:jc w:val="both"/>
        <w:rPr>
          <w:rFonts w:ascii="Calibri" w:hAnsi="Calibri" w:cs="Calibri"/>
        </w:rPr>
      </w:pPr>
    </w:p>
    <w:p w14:paraId="70279A07" w14:textId="77777777" w:rsidR="007D3AD1" w:rsidRDefault="007D3AD1" w:rsidP="00583A56">
      <w:pPr>
        <w:jc w:val="both"/>
        <w:rPr>
          <w:rFonts w:ascii="Calibri" w:hAnsi="Calibri" w:cs="Calibri"/>
        </w:rPr>
      </w:pPr>
    </w:p>
    <w:p w14:paraId="3A4CFC20" w14:textId="77777777" w:rsidR="007D3AD1" w:rsidRDefault="007D3AD1" w:rsidP="00583A56">
      <w:pPr>
        <w:jc w:val="both"/>
        <w:rPr>
          <w:rFonts w:ascii="Calibri" w:hAnsi="Calibri" w:cs="Calibri"/>
        </w:rPr>
      </w:pPr>
    </w:p>
    <w:p w14:paraId="367132AA" w14:textId="77777777" w:rsidR="007D3AD1" w:rsidRDefault="007D3AD1" w:rsidP="00583A56">
      <w:pPr>
        <w:jc w:val="both"/>
        <w:rPr>
          <w:rFonts w:ascii="Calibri" w:hAnsi="Calibri" w:cs="Calibri"/>
        </w:rPr>
      </w:pPr>
    </w:p>
    <w:p w14:paraId="2FB171D6" w14:textId="77777777" w:rsidR="007D3AD1" w:rsidRPr="007D3AD1" w:rsidRDefault="007D3AD1" w:rsidP="00583A56">
      <w:pPr>
        <w:jc w:val="both"/>
        <w:rPr>
          <w:rFonts w:ascii="Calibri" w:hAnsi="Calibri" w:cs="Calibri"/>
        </w:rPr>
      </w:pPr>
    </w:p>
    <w:p w14:paraId="6A76FB6F" w14:textId="77777777" w:rsidR="00C755DC" w:rsidRPr="007D3AD1" w:rsidRDefault="00C755DC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 xml:space="preserve">Das fotos e vídeos </w:t>
      </w:r>
    </w:p>
    <w:p w14:paraId="0B18E2D8" w14:textId="77777777" w:rsidR="00C755DC" w:rsidRPr="007D3AD1" w:rsidRDefault="00C755DC" w:rsidP="00583A56">
      <w:pPr>
        <w:jc w:val="both"/>
        <w:rPr>
          <w:rFonts w:ascii="Calibri" w:hAnsi="Calibri" w:cs="Calibri"/>
        </w:rPr>
      </w:pPr>
    </w:p>
    <w:p w14:paraId="3AF92793" w14:textId="77777777" w:rsidR="00C755DC" w:rsidRPr="007D3AD1" w:rsidRDefault="00C755DC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As fotos e vídeos devem ser entregues com tratamento de cor adequado ao uso imediato do material. A preferência por fotos ou vídeos será informada previamente pela CONTRATANTE, de acordo com sua necessidade. </w:t>
      </w:r>
    </w:p>
    <w:p w14:paraId="7168A5B8" w14:textId="77777777" w:rsidR="00C755DC" w:rsidRPr="007D3AD1" w:rsidRDefault="00C755DC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As fotos e vídeos terão todos os direitos livres para uso do Gabinete do Prefeito de Porto Murtinho - MS, sendo de sua propriedade exclusiva. </w:t>
      </w:r>
    </w:p>
    <w:p w14:paraId="6550E0D9" w14:textId="77777777" w:rsidR="00C755DC" w:rsidRPr="007D3AD1" w:rsidRDefault="00C755DC" w:rsidP="00583A56">
      <w:pPr>
        <w:jc w:val="both"/>
        <w:rPr>
          <w:rFonts w:ascii="Calibri" w:hAnsi="Calibri" w:cs="Calibri"/>
        </w:rPr>
      </w:pPr>
    </w:p>
    <w:p w14:paraId="3F6EC89B" w14:textId="1CB8C778" w:rsidR="00C755DC" w:rsidRPr="007D3AD1" w:rsidRDefault="00C755DC" w:rsidP="00C755DC">
      <w:pPr>
        <w:spacing w:line="360" w:lineRule="auto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As aquisições deverão ser autorizadas expressamente pela respectiva Unidade Administrativa (Gabinete do Prefeito), através de Autorização de Fornecimento impressa em 02 (duas) vias que comprovem a solicitação do objeto</w:t>
      </w:r>
      <w:r w:rsidR="00EF567C" w:rsidRPr="007D3AD1">
        <w:rPr>
          <w:rFonts w:ascii="Calibri" w:hAnsi="Calibri" w:cs="Calibri"/>
        </w:rPr>
        <w:t>.</w:t>
      </w:r>
      <w:r w:rsidRPr="007D3AD1">
        <w:rPr>
          <w:rFonts w:ascii="Calibri" w:hAnsi="Calibri" w:cs="Calibri"/>
        </w:rPr>
        <w:t xml:space="preserve"> </w:t>
      </w:r>
    </w:p>
    <w:p w14:paraId="6772F004" w14:textId="77777777" w:rsidR="00C755DC" w:rsidRPr="007D3AD1" w:rsidRDefault="00C755DC" w:rsidP="00583A56">
      <w:pPr>
        <w:jc w:val="both"/>
        <w:rPr>
          <w:rFonts w:ascii="Calibri" w:hAnsi="Calibri" w:cs="Calibri"/>
        </w:rPr>
      </w:pPr>
    </w:p>
    <w:p w14:paraId="712ED8F3" w14:textId="5AFD507C" w:rsidR="00C755DC" w:rsidRPr="007D3AD1" w:rsidRDefault="00C755DC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3. LOCAL DE ENTREGA</w:t>
      </w:r>
    </w:p>
    <w:p w14:paraId="2BC68DC3" w14:textId="0ACC6B8B" w:rsidR="00C755DC" w:rsidRPr="007D3AD1" w:rsidRDefault="00C755DC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- Os produtos deverão ser entregues por meio digital, via transferência de arquivos online, ou por meio físico (pen drive) na sede da CONTRATANTE, no </w:t>
      </w:r>
      <w:r w:rsidR="00777FD7" w:rsidRPr="007D3AD1">
        <w:rPr>
          <w:rFonts w:ascii="Calibri" w:hAnsi="Calibri" w:cs="Calibri"/>
        </w:rPr>
        <w:t xml:space="preserve">Gabinete do </w:t>
      </w:r>
      <w:proofErr w:type="gramStart"/>
      <w:r w:rsidR="00777FD7" w:rsidRPr="007D3AD1">
        <w:rPr>
          <w:rFonts w:ascii="Calibri" w:hAnsi="Calibri" w:cs="Calibri"/>
        </w:rPr>
        <w:t xml:space="preserve">Prefeito </w:t>
      </w:r>
      <w:r w:rsidRPr="007D3AD1">
        <w:rPr>
          <w:rFonts w:ascii="Calibri" w:hAnsi="Calibri" w:cs="Calibri"/>
        </w:rPr>
        <w:t>,</w:t>
      </w:r>
      <w:proofErr w:type="gramEnd"/>
      <w:r w:rsidRPr="007D3AD1">
        <w:rPr>
          <w:rFonts w:ascii="Calibri" w:hAnsi="Calibri" w:cs="Calibri"/>
        </w:rPr>
        <w:t xml:space="preserve"> Endereço: </w:t>
      </w:r>
      <w:r w:rsidR="00777FD7" w:rsidRPr="007D3AD1">
        <w:rPr>
          <w:rFonts w:ascii="Calibri" w:hAnsi="Calibri" w:cs="Calibri"/>
        </w:rPr>
        <w:t>Rua Pedro Celestino s/nº</w:t>
      </w:r>
      <w:r w:rsidRPr="007D3AD1">
        <w:rPr>
          <w:rFonts w:ascii="Calibri" w:hAnsi="Calibri" w:cs="Calibri"/>
        </w:rPr>
        <w:t xml:space="preserve"> – Centro, CEP: </w:t>
      </w:r>
      <w:r w:rsidR="00777FD7" w:rsidRPr="007D3AD1">
        <w:rPr>
          <w:rFonts w:ascii="Calibri" w:hAnsi="Calibri" w:cs="Calibri"/>
        </w:rPr>
        <w:t>79.280-000</w:t>
      </w:r>
      <w:r w:rsidRPr="007D3AD1">
        <w:rPr>
          <w:rFonts w:ascii="Calibri" w:hAnsi="Calibri" w:cs="Calibri"/>
        </w:rPr>
        <w:t xml:space="preserve">. E-mail: </w:t>
      </w:r>
      <w:hyperlink r:id="rId8" w:history="1">
        <w:r w:rsidR="00777FD7" w:rsidRPr="007D3AD1">
          <w:rPr>
            <w:rStyle w:val="Hyperlink"/>
            <w:rFonts w:ascii="Calibri" w:hAnsi="Calibri" w:cs="Calibri"/>
          </w:rPr>
          <w:t>gabinete@portomurtinho.ms.gov.br</w:t>
        </w:r>
      </w:hyperlink>
    </w:p>
    <w:p w14:paraId="5287550D" w14:textId="77777777" w:rsidR="00777FD7" w:rsidRPr="007D3AD1" w:rsidRDefault="00777FD7" w:rsidP="00583A56">
      <w:pPr>
        <w:jc w:val="both"/>
        <w:rPr>
          <w:rFonts w:ascii="Calibri" w:hAnsi="Calibri" w:cs="Calibri"/>
        </w:rPr>
      </w:pPr>
    </w:p>
    <w:p w14:paraId="5F4677FB" w14:textId="77777777" w:rsidR="00777FD7" w:rsidRPr="007D3AD1" w:rsidRDefault="00777FD7" w:rsidP="00583A56">
      <w:pPr>
        <w:jc w:val="both"/>
        <w:rPr>
          <w:rFonts w:ascii="Calibri" w:hAnsi="Calibri" w:cs="Calibri"/>
        </w:rPr>
      </w:pPr>
    </w:p>
    <w:p w14:paraId="706BF976" w14:textId="77777777" w:rsidR="00777FD7" w:rsidRPr="007D3AD1" w:rsidRDefault="00777FD7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 xml:space="preserve">4. OBRIGAÇÕES ESPECÍFICAS DA CONTRATADA E DO CONTRATANTE: </w:t>
      </w:r>
    </w:p>
    <w:p w14:paraId="43C52F91" w14:textId="77777777" w:rsidR="00777FD7" w:rsidRPr="007D3AD1" w:rsidRDefault="00777FD7" w:rsidP="00583A56">
      <w:pPr>
        <w:jc w:val="both"/>
        <w:rPr>
          <w:rFonts w:ascii="Calibri" w:hAnsi="Calibri" w:cs="Calibri"/>
        </w:rPr>
      </w:pPr>
    </w:p>
    <w:p w14:paraId="1D5E4B38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Obrigações da contratada: </w:t>
      </w:r>
    </w:p>
    <w:p w14:paraId="7EBE94A1" w14:textId="45786DE6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a) cumprir fielmente com todas as obrigações do Termo de Referência;</w:t>
      </w:r>
    </w:p>
    <w:p w14:paraId="46CF2815" w14:textId="432F5254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b) atender a todas as solicitações de contratação efetuadas durante a vigência;</w:t>
      </w:r>
    </w:p>
    <w:p w14:paraId="2F44CBCC" w14:textId="0976270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c) manter todas as condições de habilitação e qualificações exigidas; </w:t>
      </w:r>
    </w:p>
    <w:p w14:paraId="14C3E819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d) assumir a responsabilidade pelos encargos sociais e outros, pertinentes ao fornecimento do(s) produto(s), bem como taxas, impostos, fretes e demais despesas, diretas e indiretas, incidentes sobre o(s) mesmo(s); </w:t>
      </w:r>
    </w:p>
    <w:p w14:paraId="3E1B82CA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e) responsabilizar-se por todas e quaisquer despesas, inclusive despesa de natureza previdenciária, fiscal, trabalhista ou civil, bem como emolumentos, ônus ou encargos de qualquer espécie e origem, pertinentes à execução do objeto; </w:t>
      </w:r>
    </w:p>
    <w:p w14:paraId="7228E326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f) responsabilizar-se por quaisquer danos ou prejuízos, físicos ou materiais, causados à Contratante ou a terceiros, pelos seus prepostos, advindos de imperícia, negligência, imprudência ou desrespeito às normas de segurança, quando da execução do fornecimento; </w:t>
      </w:r>
    </w:p>
    <w:p w14:paraId="66F1F817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proofErr w:type="gramStart"/>
      <w:r w:rsidRPr="007D3AD1">
        <w:rPr>
          <w:rFonts w:ascii="Calibri" w:hAnsi="Calibri" w:cs="Calibri"/>
        </w:rPr>
        <w:t>g)submeter</w:t>
      </w:r>
      <w:proofErr w:type="gramEnd"/>
      <w:r w:rsidRPr="007D3AD1">
        <w:rPr>
          <w:rFonts w:ascii="Calibri" w:hAnsi="Calibri" w:cs="Calibri"/>
        </w:rPr>
        <w:t xml:space="preserve">-se à fiscalização por parte da Contratante; </w:t>
      </w:r>
    </w:p>
    <w:p w14:paraId="7AC7C07C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h) a contratada é responsável por obter e manter, durante todo o prazo de vigência do processo, todas as autorizações, alvarás e licenças, seja de que natureza </w:t>
      </w:r>
      <w:proofErr w:type="gramStart"/>
      <w:r w:rsidRPr="007D3AD1">
        <w:rPr>
          <w:rFonts w:ascii="Calibri" w:hAnsi="Calibri" w:cs="Calibri"/>
        </w:rPr>
        <w:t>forem, porventura exigidas</w:t>
      </w:r>
      <w:proofErr w:type="gramEnd"/>
      <w:r w:rsidRPr="007D3AD1">
        <w:rPr>
          <w:rFonts w:ascii="Calibri" w:hAnsi="Calibri" w:cs="Calibri"/>
        </w:rPr>
        <w:t xml:space="preserve"> para a o cumprimento do objeto licitado;</w:t>
      </w:r>
    </w:p>
    <w:p w14:paraId="45BC0491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i) não subcontratar, ceder ou transferir o objeto deste.</w:t>
      </w:r>
    </w:p>
    <w:p w14:paraId="22447842" w14:textId="77777777" w:rsidR="00777FD7" w:rsidRPr="007D3AD1" w:rsidRDefault="00777FD7" w:rsidP="00583A56">
      <w:pPr>
        <w:jc w:val="both"/>
        <w:rPr>
          <w:rFonts w:ascii="Calibri" w:hAnsi="Calibri" w:cs="Calibri"/>
        </w:rPr>
      </w:pPr>
    </w:p>
    <w:p w14:paraId="37C64DA6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Obrigações da contratante:</w:t>
      </w:r>
    </w:p>
    <w:p w14:paraId="35DD24E4" w14:textId="1FF3D10A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lastRenderedPageBreak/>
        <w:t xml:space="preserve"> a) emitir empenho do objeto licitado;</w:t>
      </w:r>
    </w:p>
    <w:p w14:paraId="5DEBC21B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b) comunicar à Contratada toda e qualquer ocorrência relacionada com a aquisição dos produtos;</w:t>
      </w:r>
    </w:p>
    <w:p w14:paraId="7DB0288F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c) pagar à Contratada o preço ajustado, de acordo com a forma de pagamento estipulada; </w:t>
      </w:r>
    </w:p>
    <w:p w14:paraId="25E2DD62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d) rejeitar, no todo ou em parte, os produtos entregues pela Contratada fora das especificações; </w:t>
      </w:r>
    </w:p>
    <w:p w14:paraId="29BFEA98" w14:textId="3A22A1CF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e) fiscalizar e acompanhar a execução do </w:t>
      </w:r>
      <w:r w:rsidR="001118AF" w:rsidRPr="007D3AD1">
        <w:rPr>
          <w:rFonts w:ascii="Calibri" w:hAnsi="Calibri" w:cs="Calibri"/>
        </w:rPr>
        <w:t>serviço</w:t>
      </w:r>
      <w:r w:rsidRPr="007D3AD1">
        <w:rPr>
          <w:rFonts w:ascii="Calibri" w:hAnsi="Calibri" w:cs="Calibri"/>
        </w:rPr>
        <w:t xml:space="preserve">, segundo seu interesse, sob os aspectos qualitativos e quantitativos, relatando irregularidades, quando for o caso; </w:t>
      </w:r>
    </w:p>
    <w:p w14:paraId="4DA7F002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f) aplicar as sanções administrativas, quando se fizerem necessárias; </w:t>
      </w:r>
    </w:p>
    <w:p w14:paraId="6AB50686" w14:textId="77777777" w:rsidR="00777FD7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g) prestar as informações e os esclarecimentos que venham a ser solicitados pela Contratada.</w:t>
      </w:r>
    </w:p>
    <w:p w14:paraId="4250FC99" w14:textId="77777777" w:rsidR="00777FD7" w:rsidRPr="007D3AD1" w:rsidRDefault="00777FD7" w:rsidP="00583A56">
      <w:pPr>
        <w:jc w:val="both"/>
        <w:rPr>
          <w:rFonts w:ascii="Calibri" w:hAnsi="Calibri" w:cs="Calibri"/>
        </w:rPr>
      </w:pPr>
    </w:p>
    <w:p w14:paraId="37F75B4A" w14:textId="77777777" w:rsidR="00777FD7" w:rsidRPr="007D3AD1" w:rsidRDefault="00777FD7" w:rsidP="00583A56">
      <w:pPr>
        <w:jc w:val="both"/>
        <w:rPr>
          <w:rFonts w:ascii="Calibri" w:hAnsi="Calibri" w:cs="Calibri"/>
        </w:rPr>
      </w:pPr>
    </w:p>
    <w:p w14:paraId="5DA64C74" w14:textId="62E22E2B" w:rsidR="001118AF" w:rsidRPr="007D3AD1" w:rsidRDefault="00777FD7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 xml:space="preserve">5. DOS PRAZOS </w:t>
      </w:r>
    </w:p>
    <w:p w14:paraId="17BE7C1D" w14:textId="77777777" w:rsidR="001118AF" w:rsidRPr="007D3AD1" w:rsidRDefault="001118AF" w:rsidP="00583A56">
      <w:pPr>
        <w:jc w:val="both"/>
        <w:rPr>
          <w:rFonts w:ascii="Calibri" w:hAnsi="Calibri" w:cs="Calibri"/>
        </w:rPr>
      </w:pPr>
    </w:p>
    <w:p w14:paraId="22805C78" w14:textId="77777777" w:rsidR="001118AF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A vigência do </w:t>
      </w:r>
      <w:proofErr w:type="gramStart"/>
      <w:r w:rsidR="001118AF" w:rsidRPr="007D3AD1">
        <w:rPr>
          <w:rFonts w:ascii="Calibri" w:hAnsi="Calibri" w:cs="Calibri"/>
        </w:rPr>
        <w:t xml:space="preserve">processo </w:t>
      </w:r>
      <w:r w:rsidRPr="007D3AD1">
        <w:rPr>
          <w:rFonts w:ascii="Calibri" w:hAnsi="Calibri" w:cs="Calibri"/>
        </w:rPr>
        <w:t xml:space="preserve"> será</w:t>
      </w:r>
      <w:proofErr w:type="gramEnd"/>
      <w:r w:rsidRPr="007D3AD1">
        <w:rPr>
          <w:rFonts w:ascii="Calibri" w:hAnsi="Calibri" w:cs="Calibri"/>
        </w:rPr>
        <w:t xml:space="preserve"> de </w:t>
      </w:r>
      <w:r w:rsidR="001118AF" w:rsidRPr="007D3AD1">
        <w:rPr>
          <w:rFonts w:ascii="Calibri" w:hAnsi="Calibri" w:cs="Calibri"/>
        </w:rPr>
        <w:t>30 (trinta) dias</w:t>
      </w:r>
      <w:r w:rsidRPr="007D3AD1">
        <w:rPr>
          <w:rFonts w:ascii="Calibri" w:hAnsi="Calibri" w:cs="Calibri"/>
        </w:rPr>
        <w:t xml:space="preserve">, após </w:t>
      </w:r>
      <w:r w:rsidR="001118AF" w:rsidRPr="007D3AD1">
        <w:rPr>
          <w:rFonts w:ascii="Calibri" w:hAnsi="Calibri" w:cs="Calibri"/>
        </w:rPr>
        <w:t>publicação da Autorização de Dispensa</w:t>
      </w:r>
      <w:r w:rsidRPr="007D3AD1">
        <w:rPr>
          <w:rFonts w:ascii="Calibri" w:hAnsi="Calibri" w:cs="Calibri"/>
        </w:rPr>
        <w:t>, da Lei nº 13.303/2016.</w:t>
      </w:r>
    </w:p>
    <w:p w14:paraId="03870055" w14:textId="77777777" w:rsidR="001118AF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- O prazo de entrega do material bruto deverá ocorrer em até 48 horas após a captação das imagens. A entrega do material final editado deverá ocorrer em até 5 dias úteis após a captação das imagens. </w:t>
      </w:r>
    </w:p>
    <w:p w14:paraId="2BB7908F" w14:textId="77777777" w:rsidR="001118AF" w:rsidRPr="007D3AD1" w:rsidRDefault="001118AF" w:rsidP="00583A56">
      <w:pPr>
        <w:jc w:val="both"/>
        <w:rPr>
          <w:rFonts w:ascii="Calibri" w:hAnsi="Calibri" w:cs="Calibri"/>
        </w:rPr>
      </w:pPr>
    </w:p>
    <w:p w14:paraId="0BB8B757" w14:textId="739BBCCE" w:rsidR="001118AF" w:rsidRPr="007D3AD1" w:rsidRDefault="001118AF" w:rsidP="00583A56">
      <w:pPr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6</w:t>
      </w:r>
      <w:r w:rsidR="00777FD7" w:rsidRPr="007D3AD1">
        <w:rPr>
          <w:rFonts w:ascii="Calibri" w:hAnsi="Calibri" w:cs="Calibri"/>
          <w:b/>
        </w:rPr>
        <w:t>. FORMA DE</w:t>
      </w:r>
      <w:r w:rsidR="00EF567C" w:rsidRPr="007D3AD1">
        <w:rPr>
          <w:rFonts w:ascii="Calibri" w:hAnsi="Calibri" w:cs="Calibri"/>
          <w:b/>
        </w:rPr>
        <w:t xml:space="preserve"> RECEBIMENTO E ACEITE DO OBJETO</w:t>
      </w:r>
    </w:p>
    <w:p w14:paraId="38A716A9" w14:textId="77777777" w:rsidR="00EF567C" w:rsidRPr="007D3AD1" w:rsidRDefault="00EF567C" w:rsidP="00583A56">
      <w:pPr>
        <w:jc w:val="both"/>
        <w:rPr>
          <w:rFonts w:ascii="Calibri" w:hAnsi="Calibri" w:cs="Calibri"/>
          <w:b/>
        </w:rPr>
      </w:pPr>
    </w:p>
    <w:p w14:paraId="1B735FB1" w14:textId="77777777" w:rsidR="001118AF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 - Recebimento provisório: ocorre no ato da prestação do serviço, pelo fiscal, que procederá à conferência de sua conformidade com as especificações. </w:t>
      </w:r>
    </w:p>
    <w:p w14:paraId="731247F2" w14:textId="77777777" w:rsidR="001118AF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Caso não haja qualquer impropriedade explícita, será atestado esse recebimento;</w:t>
      </w:r>
    </w:p>
    <w:p w14:paraId="236413D3" w14:textId="77777777" w:rsidR="001118AF" w:rsidRPr="007D3AD1" w:rsidRDefault="00777FD7" w:rsidP="00583A56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- Recebimento definitivo: em até 5 (cinco) dias úteis após o recebimento provisório, mediante aceite definitivo via e-mail, autorizando a emissão de Nota Fiscal correspondente, após comprovada a adequação e desde que não se verifique defeitos ou imperfeições. </w:t>
      </w:r>
    </w:p>
    <w:p w14:paraId="68E88207" w14:textId="77777777" w:rsidR="001118AF" w:rsidRPr="007D3AD1" w:rsidRDefault="001118AF" w:rsidP="00583A56">
      <w:pPr>
        <w:jc w:val="both"/>
        <w:rPr>
          <w:rFonts w:ascii="Calibri" w:hAnsi="Calibri" w:cs="Calibri"/>
        </w:rPr>
      </w:pPr>
    </w:p>
    <w:p w14:paraId="663FD12E" w14:textId="77777777" w:rsidR="001118AF" w:rsidRPr="007D3AD1" w:rsidRDefault="001118AF" w:rsidP="00606D0E">
      <w:pPr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  <w:b/>
        </w:rPr>
        <w:t>7</w:t>
      </w:r>
      <w:r w:rsidR="00777FD7" w:rsidRPr="007D3AD1">
        <w:rPr>
          <w:rFonts w:ascii="Calibri" w:hAnsi="Calibri" w:cs="Calibri"/>
          <w:b/>
        </w:rPr>
        <w:t>. FORMA E CONDIÇÕES DE PAGAMENTO</w:t>
      </w:r>
      <w:r w:rsidR="00777FD7" w:rsidRPr="007D3AD1">
        <w:rPr>
          <w:rFonts w:ascii="Calibri" w:hAnsi="Calibri" w:cs="Calibri"/>
        </w:rPr>
        <w:t xml:space="preserve">. </w:t>
      </w:r>
    </w:p>
    <w:p w14:paraId="7BDD72B0" w14:textId="77777777" w:rsidR="001118AF" w:rsidRPr="007D3AD1" w:rsidRDefault="001118AF" w:rsidP="00E94B4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</w:p>
    <w:p w14:paraId="376E4D3C" w14:textId="5D03109A" w:rsidR="008E25DE" w:rsidRPr="007D3AD1" w:rsidRDefault="008E25DE" w:rsidP="00E94B43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Do Pagamento</w:t>
      </w:r>
      <w:r w:rsidR="001C1E5C" w:rsidRPr="007D3AD1">
        <w:rPr>
          <w:rFonts w:ascii="Calibri" w:hAnsi="Calibri" w:cs="Calibri"/>
          <w:b/>
        </w:rPr>
        <w:t>:</w:t>
      </w:r>
    </w:p>
    <w:p w14:paraId="1D95CE8A" w14:textId="77777777" w:rsidR="008E25DE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O pagamento será efetuado de acordo com o fornecimento, no prazo de até 30 (trinta) dias mediante apresentação da Nota Fiscal ou documento equivalente, devidamente atestada, juntamente das certidões de regularidade fiscal em plena validade, previstas na Lei 14.133/2021. </w:t>
      </w:r>
    </w:p>
    <w:p w14:paraId="50A12B89" w14:textId="4E346082" w:rsidR="00353B9F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A Contratada deverá obrigatoriamente encaminhar os seguintes documentos quando da entrega:</w:t>
      </w:r>
    </w:p>
    <w:p w14:paraId="74671EEA" w14:textId="69CBF5CA" w:rsidR="008E25DE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Nota Fiscal ou documento equivalente gerada de acordo com o fornecimento das quantidades de itens entregues e solicitados na Autorização de Fornecimento/Ordem de Serviço;</w:t>
      </w:r>
    </w:p>
    <w:p w14:paraId="3319E11B" w14:textId="77777777" w:rsidR="008E25DE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lastRenderedPageBreak/>
        <w:t>Prova de regularidade para com a Fazenda Federal, Estadual e/ou Municipal do domicílio ou sede do licitante, ou outra equivalente, na forma da lei;</w:t>
      </w:r>
    </w:p>
    <w:p w14:paraId="02DDAA72" w14:textId="77777777" w:rsidR="008E25DE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bookmarkStart w:id="0" w:name="art68iv"/>
      <w:bookmarkEnd w:id="0"/>
      <w:r w:rsidRPr="007D3AD1">
        <w:rPr>
          <w:rFonts w:ascii="Calibri" w:hAnsi="Calibri" w:cs="Calibri"/>
        </w:rPr>
        <w:t>Prova de regularidade relativa à Seguridade Social e ao FGTS, que demonstre cumprimento dos encargos sociais instituídos por lei;</w:t>
      </w:r>
    </w:p>
    <w:p w14:paraId="0CE07E88" w14:textId="77777777" w:rsidR="008E25DE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bookmarkStart w:id="1" w:name="art68v"/>
      <w:bookmarkEnd w:id="1"/>
      <w:r w:rsidRPr="007D3AD1">
        <w:rPr>
          <w:rFonts w:ascii="Calibri" w:hAnsi="Calibri" w:cs="Calibri"/>
        </w:rPr>
        <w:t>Prova de regularidade perante a Justiça do Trabalho;</w:t>
      </w:r>
    </w:p>
    <w:p w14:paraId="6B6DEB6F" w14:textId="40C052AD" w:rsidR="00DD66A1" w:rsidRPr="007D3AD1" w:rsidRDefault="008E25DE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A falta de um dos documentos dispostos na Lei Federal nº 14.133/2021 e suas alterações,</w:t>
      </w:r>
      <w:r w:rsidR="007D3AD1">
        <w:rPr>
          <w:rFonts w:ascii="Calibri" w:hAnsi="Calibri" w:cs="Calibri"/>
        </w:rPr>
        <w:t xml:space="preserve"> </w:t>
      </w:r>
      <w:r w:rsidRPr="007D3AD1">
        <w:rPr>
          <w:rFonts w:ascii="Calibri" w:hAnsi="Calibri" w:cs="Calibri"/>
        </w:rPr>
        <w:t>poderá implicar no não recebimento.</w:t>
      </w:r>
    </w:p>
    <w:p w14:paraId="7985BDD9" w14:textId="77777777" w:rsidR="001118AF" w:rsidRPr="007D3AD1" w:rsidRDefault="001118AF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</w:p>
    <w:p w14:paraId="77CEE3FC" w14:textId="2C175FC5" w:rsidR="006C1D50" w:rsidRPr="007D3AD1" w:rsidRDefault="006C1D50" w:rsidP="006C1D50">
      <w:pPr>
        <w:autoSpaceDE w:val="0"/>
        <w:autoSpaceDN w:val="0"/>
        <w:adjustRightInd w:val="0"/>
        <w:spacing w:line="256" w:lineRule="auto"/>
        <w:jc w:val="both"/>
        <w:rPr>
          <w:rFonts w:ascii="Calibri" w:eastAsia="Calibri" w:hAnsi="Calibri" w:cs="Calibri"/>
          <w:lang w:eastAsia="en-US"/>
        </w:rPr>
      </w:pPr>
      <w:r w:rsidRPr="007D3AD1">
        <w:rPr>
          <w:rFonts w:ascii="Calibri" w:eastAsia="Calibri" w:hAnsi="Calibri" w:cs="Calibri"/>
          <w:lang w:eastAsia="en-US"/>
        </w:rPr>
        <w:t>A contratada emitirá a Nota Fiscal de venda, com indicação do mês de referencia, a especificação, a quantidade, o valor unitário e o valor total de cada produto, em observância ao descrito na Autorização de Fornecimento.</w:t>
      </w:r>
    </w:p>
    <w:p w14:paraId="570D3355" w14:textId="3AF7C3F0" w:rsidR="006C1D50" w:rsidRPr="007D3AD1" w:rsidRDefault="006C1D50" w:rsidP="006C1D50">
      <w:pPr>
        <w:pStyle w:val="PargrafodaLista"/>
        <w:autoSpaceDE w:val="0"/>
        <w:autoSpaceDN w:val="0"/>
        <w:adjustRightInd w:val="0"/>
        <w:spacing w:after="0" w:line="256" w:lineRule="auto"/>
        <w:ind w:left="360"/>
        <w:jc w:val="both"/>
        <w:rPr>
          <w:rFonts w:cs="Calibri"/>
          <w:sz w:val="24"/>
          <w:szCs w:val="24"/>
        </w:rPr>
      </w:pPr>
      <w:r w:rsidRPr="007D3AD1">
        <w:rPr>
          <w:rFonts w:cs="Calibri"/>
          <w:sz w:val="24"/>
          <w:szCs w:val="24"/>
        </w:rPr>
        <w:t xml:space="preserve">A nota fiscal deverá </w:t>
      </w:r>
      <w:r w:rsidR="007D3AD1" w:rsidRPr="007D3AD1">
        <w:rPr>
          <w:rFonts w:cs="Calibri"/>
          <w:sz w:val="24"/>
          <w:szCs w:val="24"/>
        </w:rPr>
        <w:t>conter</w:t>
      </w:r>
      <w:r w:rsidRPr="007D3AD1">
        <w:rPr>
          <w:rFonts w:cs="Calibri"/>
          <w:sz w:val="24"/>
          <w:szCs w:val="24"/>
        </w:rPr>
        <w:t xml:space="preserve"> no mínimo as informações:</w:t>
      </w:r>
    </w:p>
    <w:p w14:paraId="3077163A" w14:textId="77777777" w:rsidR="006C1D50" w:rsidRPr="007D3AD1" w:rsidRDefault="006C1D50" w:rsidP="006C1D50">
      <w:pPr>
        <w:autoSpaceDE w:val="0"/>
        <w:autoSpaceDN w:val="0"/>
        <w:adjustRightInd w:val="0"/>
        <w:spacing w:line="256" w:lineRule="auto"/>
        <w:jc w:val="both"/>
        <w:rPr>
          <w:rFonts w:ascii="Calibri" w:eastAsia="Calibri" w:hAnsi="Calibri" w:cs="Calibri"/>
          <w:lang w:eastAsia="en-US"/>
        </w:rPr>
      </w:pPr>
    </w:p>
    <w:p w14:paraId="639C7A72" w14:textId="77777777" w:rsidR="006C1D50" w:rsidRPr="007D3AD1" w:rsidRDefault="006C1D50" w:rsidP="006C1D50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56" w:lineRule="auto"/>
        <w:jc w:val="both"/>
        <w:rPr>
          <w:rFonts w:cs="Calibri"/>
          <w:sz w:val="24"/>
          <w:szCs w:val="24"/>
        </w:rPr>
      </w:pPr>
      <w:r w:rsidRPr="007D3AD1">
        <w:rPr>
          <w:rFonts w:cs="Calibri"/>
          <w:sz w:val="24"/>
          <w:szCs w:val="24"/>
        </w:rPr>
        <w:t>Logomarca da empresa contratada;</w:t>
      </w:r>
    </w:p>
    <w:p w14:paraId="05125D48" w14:textId="77777777" w:rsidR="006C1D50" w:rsidRPr="007D3AD1" w:rsidRDefault="006C1D50" w:rsidP="006C1D50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56" w:lineRule="auto"/>
        <w:jc w:val="both"/>
        <w:rPr>
          <w:rFonts w:cs="Calibri"/>
          <w:sz w:val="24"/>
          <w:szCs w:val="24"/>
        </w:rPr>
      </w:pPr>
      <w:r w:rsidRPr="007D3AD1">
        <w:rPr>
          <w:rFonts w:cs="Calibri"/>
          <w:sz w:val="24"/>
          <w:szCs w:val="24"/>
        </w:rPr>
        <w:t>Razão social da empresa, CNPJ, endereço completo e telefone;</w:t>
      </w:r>
    </w:p>
    <w:p w14:paraId="2C913BEB" w14:textId="77777777" w:rsidR="006C1D50" w:rsidRPr="007D3AD1" w:rsidRDefault="006C1D50" w:rsidP="006C1D50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56" w:lineRule="auto"/>
        <w:jc w:val="both"/>
        <w:rPr>
          <w:rFonts w:cs="Calibri"/>
          <w:sz w:val="24"/>
          <w:szCs w:val="24"/>
        </w:rPr>
      </w:pPr>
      <w:r w:rsidRPr="007D3AD1">
        <w:rPr>
          <w:rFonts w:cs="Calibri"/>
          <w:sz w:val="24"/>
          <w:szCs w:val="24"/>
        </w:rPr>
        <w:t>Descrição do produto que foi entregue, com unidade de medida e quantidade;</w:t>
      </w:r>
    </w:p>
    <w:p w14:paraId="5AB47904" w14:textId="77777777" w:rsidR="006C1D50" w:rsidRPr="007D3AD1" w:rsidRDefault="006C1D50" w:rsidP="006C1D50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56" w:lineRule="auto"/>
        <w:jc w:val="both"/>
        <w:rPr>
          <w:rFonts w:cs="Calibri"/>
          <w:sz w:val="24"/>
          <w:szCs w:val="24"/>
        </w:rPr>
      </w:pPr>
      <w:r w:rsidRPr="007D3AD1">
        <w:rPr>
          <w:rFonts w:cs="Calibri"/>
          <w:sz w:val="24"/>
          <w:szCs w:val="24"/>
        </w:rPr>
        <w:t xml:space="preserve">Número da Autorização de fornecimento e Empenho; </w:t>
      </w:r>
    </w:p>
    <w:p w14:paraId="589375B4" w14:textId="77777777" w:rsidR="006C1D50" w:rsidRPr="007D3AD1" w:rsidRDefault="006C1D50" w:rsidP="006C1D50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56" w:lineRule="auto"/>
        <w:jc w:val="both"/>
        <w:rPr>
          <w:rFonts w:cs="Calibri"/>
          <w:sz w:val="24"/>
          <w:szCs w:val="24"/>
        </w:rPr>
      </w:pPr>
      <w:r w:rsidRPr="007D3AD1">
        <w:rPr>
          <w:rFonts w:cs="Calibri"/>
          <w:sz w:val="24"/>
          <w:szCs w:val="24"/>
        </w:rPr>
        <w:t>Dados bancários para pagamento (nome do agente financeiro, número da agencia e conta corrente).</w:t>
      </w:r>
    </w:p>
    <w:p w14:paraId="322357D9" w14:textId="77777777" w:rsidR="006C1D50" w:rsidRPr="007D3AD1" w:rsidRDefault="006C1D50" w:rsidP="00B90CEA">
      <w:pPr>
        <w:autoSpaceDE w:val="0"/>
        <w:autoSpaceDN w:val="0"/>
        <w:adjustRightInd w:val="0"/>
        <w:spacing w:line="360" w:lineRule="auto"/>
        <w:ind w:firstLine="1418"/>
        <w:jc w:val="both"/>
        <w:rPr>
          <w:rFonts w:ascii="Calibri" w:hAnsi="Calibri" w:cs="Calibri"/>
        </w:rPr>
      </w:pPr>
    </w:p>
    <w:p w14:paraId="71CCB370" w14:textId="77777777" w:rsidR="00EF567C" w:rsidRPr="007D3AD1" w:rsidRDefault="00EF567C" w:rsidP="00EF567C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 xml:space="preserve">8 </w:t>
      </w:r>
      <w:r w:rsidR="008E25DE" w:rsidRPr="007D3AD1">
        <w:rPr>
          <w:rFonts w:ascii="Calibri" w:hAnsi="Calibri" w:cs="Calibri"/>
          <w:b/>
        </w:rPr>
        <w:t>Forma e Critério de Seleção de Fornecedor</w:t>
      </w:r>
    </w:p>
    <w:p w14:paraId="64431598" w14:textId="77777777" w:rsidR="00EF567C" w:rsidRPr="007D3AD1" w:rsidRDefault="00EF567C" w:rsidP="00EF567C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/>
        </w:rPr>
      </w:pPr>
    </w:p>
    <w:p w14:paraId="7C48E95B" w14:textId="550CB9DC" w:rsidR="001C1E5C" w:rsidRPr="007D3AD1" w:rsidRDefault="008E25DE" w:rsidP="00EF567C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/>
        </w:rPr>
      </w:pPr>
      <w:r w:rsidRPr="007D3AD1">
        <w:rPr>
          <w:rFonts w:ascii="Calibri" w:hAnsi="Calibri" w:cs="Calibri"/>
        </w:rPr>
        <w:t xml:space="preserve">O fornecedor será selecionado por meio da realização de procedimento de </w:t>
      </w:r>
      <w:r w:rsidR="00D106BB" w:rsidRPr="007D3AD1">
        <w:rPr>
          <w:rFonts w:ascii="Calibri" w:hAnsi="Calibri" w:cs="Calibri"/>
        </w:rPr>
        <w:t>dispensa</w:t>
      </w:r>
      <w:r w:rsidRPr="007D3AD1">
        <w:rPr>
          <w:rFonts w:ascii="Calibri" w:hAnsi="Calibri" w:cs="Calibri"/>
        </w:rPr>
        <w:t>, com adoção do critério de julgamento pelo MENOR PREÇO</w:t>
      </w:r>
      <w:r w:rsidR="000A05C8" w:rsidRPr="007D3AD1">
        <w:rPr>
          <w:rFonts w:ascii="Calibri" w:hAnsi="Calibri" w:cs="Calibri"/>
        </w:rPr>
        <w:t xml:space="preserve"> POR ITEM</w:t>
      </w:r>
      <w:r w:rsidRPr="007D3AD1">
        <w:rPr>
          <w:rFonts w:ascii="Calibri" w:hAnsi="Calibri" w:cs="Calibri"/>
        </w:rPr>
        <w:t>.</w:t>
      </w:r>
    </w:p>
    <w:p w14:paraId="150AD07F" w14:textId="5AED53A1" w:rsidR="00B90CEA" w:rsidRPr="007D3AD1" w:rsidRDefault="00B90CEA" w:rsidP="00B90CEA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</w:p>
    <w:p w14:paraId="1C71DDA6" w14:textId="6EDBEB63" w:rsidR="006C1D50" w:rsidRPr="007D3AD1" w:rsidRDefault="007D3AD1" w:rsidP="006C1D50">
      <w:pPr>
        <w:pStyle w:val="PargrafodaLista"/>
        <w:autoSpaceDE w:val="0"/>
        <w:autoSpaceDN w:val="0"/>
        <w:adjustRightInd w:val="0"/>
        <w:spacing w:after="160"/>
        <w:ind w:left="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9</w:t>
      </w:r>
      <w:r w:rsidR="006C1D50" w:rsidRPr="007D3AD1">
        <w:rPr>
          <w:rFonts w:cs="Calibri"/>
          <w:b/>
          <w:sz w:val="24"/>
          <w:szCs w:val="24"/>
        </w:rPr>
        <w:t>.   ESTIMATIVA DO VALOR DA CONTRATAÇÃO:</w:t>
      </w:r>
    </w:p>
    <w:p w14:paraId="5750DEA7" w14:textId="4804778F" w:rsidR="006C1D50" w:rsidRPr="007D3AD1" w:rsidRDefault="006C1D50" w:rsidP="006C1D5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13.1</w:t>
      </w:r>
      <w:bookmarkStart w:id="2" w:name="_Hlk130148312"/>
      <w:r w:rsidRPr="007D3AD1">
        <w:rPr>
          <w:rFonts w:ascii="Calibri" w:hAnsi="Calibri" w:cs="Calibri"/>
        </w:rPr>
        <w:t xml:space="preserve"> A estimativa do valor des</w:t>
      </w:r>
      <w:r w:rsidR="0009725E">
        <w:rPr>
          <w:rFonts w:ascii="Calibri" w:hAnsi="Calibri" w:cs="Calibri"/>
        </w:rPr>
        <w:t>ta pretensa contratação será de</w:t>
      </w:r>
      <w:r w:rsidRPr="007D3AD1">
        <w:rPr>
          <w:rFonts w:ascii="Calibri" w:hAnsi="Calibri" w:cs="Calibri"/>
        </w:rPr>
        <w:t xml:space="preserve"> R$ </w:t>
      </w:r>
      <w:r w:rsidR="007D3AD1">
        <w:rPr>
          <w:rFonts w:ascii="Calibri" w:hAnsi="Calibri" w:cs="Calibri"/>
        </w:rPr>
        <w:t>32.086,66</w:t>
      </w:r>
      <w:r w:rsidRPr="007D3AD1">
        <w:rPr>
          <w:rFonts w:ascii="Calibri" w:hAnsi="Calibri" w:cs="Calibri"/>
        </w:rPr>
        <w:t xml:space="preserve"> (</w:t>
      </w:r>
      <w:r w:rsidR="007D3AD1">
        <w:rPr>
          <w:rFonts w:ascii="Calibri" w:hAnsi="Calibri" w:cs="Calibri"/>
        </w:rPr>
        <w:t xml:space="preserve">trinta e dois </w:t>
      </w:r>
      <w:proofErr w:type="gramStart"/>
      <w:r w:rsidR="007D3AD1">
        <w:rPr>
          <w:rFonts w:ascii="Calibri" w:hAnsi="Calibri" w:cs="Calibri"/>
        </w:rPr>
        <w:t>mil  oitenta</w:t>
      </w:r>
      <w:proofErr w:type="gramEnd"/>
      <w:r w:rsidR="007D3AD1">
        <w:rPr>
          <w:rFonts w:ascii="Calibri" w:hAnsi="Calibri" w:cs="Calibri"/>
        </w:rPr>
        <w:t xml:space="preserve"> e seis reais e sessenta e seis centavos)</w:t>
      </w:r>
      <w:r w:rsidRPr="007D3AD1">
        <w:rPr>
          <w:rFonts w:ascii="Calibri" w:hAnsi="Calibri" w:cs="Calibri"/>
        </w:rPr>
        <w:t xml:space="preserve">) </w:t>
      </w:r>
    </w:p>
    <w:p w14:paraId="547A9318" w14:textId="77777777" w:rsidR="006C1D50" w:rsidRPr="007D3AD1" w:rsidRDefault="006C1D50" w:rsidP="006C1D5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7D69E52B" w14:textId="4F1D8686" w:rsidR="006C1D50" w:rsidRPr="007D3AD1" w:rsidRDefault="007D3AD1" w:rsidP="006C1D50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</w:t>
      </w:r>
      <w:r w:rsidR="006C1D50" w:rsidRPr="007D3AD1">
        <w:rPr>
          <w:rFonts w:ascii="Calibri" w:hAnsi="Calibri" w:cs="Calibri"/>
          <w:b/>
        </w:rPr>
        <w:t xml:space="preserve">. DO PARCELAMENTO OU NÃO DA CONTRATAÇÃO </w:t>
      </w:r>
    </w:p>
    <w:p w14:paraId="6289A093" w14:textId="77777777" w:rsidR="006C1D50" w:rsidRPr="007D3AD1" w:rsidRDefault="006C1D50" w:rsidP="006C1D5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4E20E47" w14:textId="77777777" w:rsidR="006C1D50" w:rsidRPr="007D3AD1" w:rsidRDefault="006C1D50" w:rsidP="006C1D5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7D3AD1">
        <w:rPr>
          <w:rFonts w:ascii="Calibri" w:hAnsi="Calibri" w:cs="Calibri"/>
        </w:rPr>
        <w:t>14.1 A contratação deste objeto será de forma parcelada.</w:t>
      </w:r>
    </w:p>
    <w:p w14:paraId="7F4AA2B0" w14:textId="77777777" w:rsidR="006C1D50" w:rsidRPr="007D3AD1" w:rsidRDefault="006C1D50" w:rsidP="006C1D5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D504587" w14:textId="0179F16E" w:rsidR="006C1D50" w:rsidRPr="007D3AD1" w:rsidRDefault="007D3AD1" w:rsidP="006C1D50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</w:t>
      </w:r>
      <w:r w:rsidR="006C1D50" w:rsidRPr="007D3AD1">
        <w:rPr>
          <w:rFonts w:ascii="Calibri" w:hAnsi="Calibri" w:cs="Calibri"/>
          <w:b/>
        </w:rPr>
        <w:t>. ADEQUAÇÃO ORÇAMENTÁRIA:</w:t>
      </w:r>
    </w:p>
    <w:bookmarkEnd w:id="2"/>
    <w:p w14:paraId="29C39F34" w14:textId="26D22852" w:rsidR="007D3AD1" w:rsidRPr="007D3AD1" w:rsidRDefault="007D3AD1" w:rsidP="007D3AD1">
      <w:pPr>
        <w:pStyle w:val="PargrafodaLista"/>
        <w:tabs>
          <w:tab w:val="left" w:pos="284"/>
          <w:tab w:val="left" w:pos="3170"/>
        </w:tabs>
        <w:autoSpaceDE w:val="0"/>
        <w:autoSpaceDN w:val="0"/>
        <w:adjustRightInd w:val="0"/>
        <w:spacing w:line="256" w:lineRule="auto"/>
        <w:ind w:left="360"/>
        <w:jc w:val="both"/>
        <w:rPr>
          <w:rFonts w:eastAsia="MyriadPro-Regular" w:cs="Calibri"/>
          <w:b/>
          <w:sz w:val="24"/>
          <w:szCs w:val="24"/>
        </w:rPr>
      </w:pPr>
    </w:p>
    <w:p w14:paraId="50BF69FA" w14:textId="77777777" w:rsidR="007D3AD1" w:rsidRPr="007D3AD1" w:rsidRDefault="007D3AD1" w:rsidP="007D3AD1">
      <w:pPr>
        <w:pStyle w:val="Default"/>
      </w:pPr>
      <w:r w:rsidRPr="007D3AD1">
        <w:lastRenderedPageBreak/>
        <w:t xml:space="preserve">As despesas decorrentes da presente Aquisição correrão à conta de recursos específicos consignados no Orçamento Geral do Município deste exercício de acordo com os participantes da Dispensa de Licitação na dotação a seguir; </w:t>
      </w:r>
    </w:p>
    <w:p w14:paraId="5A517EB9" w14:textId="77777777" w:rsidR="007D3AD1" w:rsidRPr="007D3AD1" w:rsidRDefault="007D3AD1" w:rsidP="007D3AD1">
      <w:pPr>
        <w:pStyle w:val="Default"/>
      </w:pPr>
    </w:p>
    <w:p w14:paraId="67619E24" w14:textId="0CC47D0F" w:rsidR="007D3AD1" w:rsidRPr="007D3AD1" w:rsidRDefault="007D3AD1" w:rsidP="007D3AD1">
      <w:pPr>
        <w:pStyle w:val="Default"/>
        <w:rPr>
          <w:b/>
        </w:rPr>
      </w:pPr>
      <w:r w:rsidRPr="007D3AD1">
        <w:rPr>
          <w:b/>
        </w:rPr>
        <w:t>02.001 – GABINETE DO PREFEITO</w:t>
      </w:r>
    </w:p>
    <w:p w14:paraId="68FE6105" w14:textId="77777777" w:rsidR="007D3AD1" w:rsidRPr="007D3AD1" w:rsidRDefault="007D3AD1" w:rsidP="007D3AD1">
      <w:pPr>
        <w:pStyle w:val="Default"/>
        <w:rPr>
          <w:b/>
        </w:rPr>
      </w:pPr>
    </w:p>
    <w:p w14:paraId="63F1D8F0" w14:textId="74FC43DD" w:rsidR="007D3AD1" w:rsidRPr="007D3AD1" w:rsidRDefault="007D3AD1" w:rsidP="007D3AD1">
      <w:pPr>
        <w:pStyle w:val="Default"/>
        <w:spacing w:after="34"/>
      </w:pPr>
      <w:r w:rsidRPr="007D3AD1">
        <w:t xml:space="preserve">PROJ. ATIVIDADE </w:t>
      </w:r>
      <w:proofErr w:type="gramStart"/>
      <w:r w:rsidRPr="007D3AD1">
        <w:t>2.003  -</w:t>
      </w:r>
      <w:proofErr w:type="gramEnd"/>
      <w:r w:rsidRPr="007D3AD1">
        <w:t xml:space="preserve"> MANUTENÇÃO DAS ATIVIDADES DO GABINETE DO PREFEITO</w:t>
      </w:r>
    </w:p>
    <w:p w14:paraId="4C642EE1" w14:textId="4559F7DE" w:rsidR="007D3AD1" w:rsidRPr="007D3AD1" w:rsidRDefault="007D3AD1" w:rsidP="007D3AD1">
      <w:pPr>
        <w:pStyle w:val="Default"/>
        <w:spacing w:after="34"/>
      </w:pPr>
      <w:r w:rsidRPr="007D3AD1">
        <w:t xml:space="preserve"> ELEMENTO DE DESPESA: 13.3.90.39.00.00.00.00 – OUTROS SERVIÇOS TERCEIRO – PESSOA JURÍDICA</w:t>
      </w:r>
    </w:p>
    <w:p w14:paraId="1906C057" w14:textId="617709E1" w:rsidR="007D3AD1" w:rsidRPr="007D3AD1" w:rsidRDefault="007D3AD1" w:rsidP="007D3AD1">
      <w:pPr>
        <w:pStyle w:val="Default"/>
      </w:pPr>
      <w:r w:rsidRPr="007D3AD1">
        <w:t>COD. REDUZIDO: (11)</w:t>
      </w:r>
    </w:p>
    <w:p w14:paraId="17C1D931" w14:textId="77777777" w:rsidR="006C1D50" w:rsidRPr="007D3AD1" w:rsidRDefault="006C1D50" w:rsidP="00B90CEA">
      <w:pPr>
        <w:autoSpaceDE w:val="0"/>
        <w:autoSpaceDN w:val="0"/>
        <w:adjustRightInd w:val="0"/>
        <w:spacing w:line="360" w:lineRule="auto"/>
        <w:rPr>
          <w:rFonts w:ascii="Calibri" w:hAnsi="Calibri" w:cs="Calibri"/>
        </w:rPr>
      </w:pPr>
    </w:p>
    <w:p w14:paraId="5DAE29DE" w14:textId="7D891671" w:rsidR="00B90CEA" w:rsidRPr="007D3AD1" w:rsidRDefault="00B90CEA" w:rsidP="00B90CEA">
      <w:pPr>
        <w:autoSpaceDE w:val="0"/>
        <w:autoSpaceDN w:val="0"/>
        <w:adjustRightInd w:val="0"/>
        <w:spacing w:line="259" w:lineRule="auto"/>
        <w:rPr>
          <w:rFonts w:ascii="Calibri" w:hAnsi="Calibri" w:cs="Calibri"/>
        </w:rPr>
      </w:pPr>
    </w:p>
    <w:p w14:paraId="0F2EE35E" w14:textId="14D5396F" w:rsidR="00B90CEA" w:rsidRPr="007D3AD1" w:rsidRDefault="00B90CEA" w:rsidP="00B90CEA">
      <w:pPr>
        <w:autoSpaceDE w:val="0"/>
        <w:autoSpaceDN w:val="0"/>
        <w:adjustRightInd w:val="0"/>
        <w:spacing w:line="259" w:lineRule="auto"/>
        <w:rPr>
          <w:rFonts w:ascii="Calibri" w:hAnsi="Calibri" w:cs="Calibri"/>
        </w:rPr>
      </w:pPr>
    </w:p>
    <w:p w14:paraId="53091836" w14:textId="1EF2B4FF" w:rsidR="00B90CEA" w:rsidRPr="007D3AD1" w:rsidRDefault="00B90CEA" w:rsidP="00B90CEA">
      <w:pPr>
        <w:autoSpaceDE w:val="0"/>
        <w:autoSpaceDN w:val="0"/>
        <w:adjustRightInd w:val="0"/>
        <w:spacing w:line="259" w:lineRule="auto"/>
        <w:rPr>
          <w:rFonts w:ascii="Calibri" w:hAnsi="Calibri" w:cs="Calibri"/>
        </w:rPr>
      </w:pPr>
    </w:p>
    <w:p w14:paraId="60166B42" w14:textId="77777777" w:rsidR="00B90CEA" w:rsidRPr="007D3AD1" w:rsidRDefault="00B90CEA" w:rsidP="00B90CEA">
      <w:pPr>
        <w:autoSpaceDE w:val="0"/>
        <w:autoSpaceDN w:val="0"/>
        <w:adjustRightInd w:val="0"/>
        <w:spacing w:line="259" w:lineRule="auto"/>
        <w:rPr>
          <w:rFonts w:ascii="Calibri" w:hAnsi="Calibri" w:cs="Calibri"/>
        </w:rPr>
      </w:pPr>
    </w:p>
    <w:p w14:paraId="69BB25E3" w14:textId="1BAE3340" w:rsidR="003656FF" w:rsidRPr="007D3AD1" w:rsidRDefault="001C1E5C" w:rsidP="00E94B43">
      <w:pPr>
        <w:autoSpaceDE w:val="0"/>
        <w:autoSpaceDN w:val="0"/>
        <w:adjustRightInd w:val="0"/>
        <w:spacing w:line="259" w:lineRule="auto"/>
        <w:ind w:firstLine="1418"/>
        <w:jc w:val="right"/>
        <w:rPr>
          <w:rFonts w:ascii="Calibri" w:hAnsi="Calibri" w:cs="Calibri"/>
        </w:rPr>
      </w:pPr>
      <w:r w:rsidRPr="007D3AD1">
        <w:rPr>
          <w:rFonts w:ascii="Calibri" w:hAnsi="Calibri" w:cs="Calibri"/>
        </w:rPr>
        <w:t xml:space="preserve">Porto </w:t>
      </w:r>
      <w:r w:rsidR="000A05C8" w:rsidRPr="007D3AD1">
        <w:rPr>
          <w:rFonts w:ascii="Calibri" w:hAnsi="Calibri" w:cs="Calibri"/>
        </w:rPr>
        <w:t xml:space="preserve">Murtinho-MS, </w:t>
      </w:r>
      <w:r w:rsidR="00F64CA6" w:rsidRPr="007D3AD1">
        <w:rPr>
          <w:rFonts w:ascii="Calibri" w:hAnsi="Calibri" w:cs="Calibri"/>
        </w:rPr>
        <w:t>24 março</w:t>
      </w:r>
      <w:r w:rsidR="006643D5" w:rsidRPr="007D3AD1">
        <w:rPr>
          <w:rFonts w:ascii="Calibri" w:hAnsi="Calibri" w:cs="Calibri"/>
        </w:rPr>
        <w:t xml:space="preserve"> de 202</w:t>
      </w:r>
      <w:r w:rsidR="00276C07" w:rsidRPr="007D3AD1">
        <w:rPr>
          <w:rFonts w:ascii="Calibri" w:hAnsi="Calibri" w:cs="Calibri"/>
        </w:rPr>
        <w:t>5</w:t>
      </w:r>
    </w:p>
    <w:p w14:paraId="2C706BFE" w14:textId="3DAE9252" w:rsidR="001303B3" w:rsidRPr="007D3AD1" w:rsidRDefault="001303B3" w:rsidP="00E94B43">
      <w:pPr>
        <w:autoSpaceDE w:val="0"/>
        <w:autoSpaceDN w:val="0"/>
        <w:adjustRightInd w:val="0"/>
        <w:spacing w:line="259" w:lineRule="auto"/>
        <w:ind w:firstLine="1418"/>
        <w:jc w:val="right"/>
        <w:rPr>
          <w:rFonts w:ascii="Calibri" w:hAnsi="Calibri" w:cs="Calibri"/>
        </w:rPr>
      </w:pPr>
    </w:p>
    <w:p w14:paraId="6D30193F" w14:textId="77777777" w:rsidR="00B90CEA" w:rsidRPr="007D3AD1" w:rsidRDefault="00B90CEA" w:rsidP="00E94B43">
      <w:pPr>
        <w:autoSpaceDE w:val="0"/>
        <w:autoSpaceDN w:val="0"/>
        <w:adjustRightInd w:val="0"/>
        <w:spacing w:line="259" w:lineRule="auto"/>
        <w:ind w:firstLine="1418"/>
        <w:jc w:val="right"/>
        <w:rPr>
          <w:rFonts w:ascii="Calibri" w:hAnsi="Calibri" w:cs="Calibri"/>
        </w:rPr>
      </w:pPr>
    </w:p>
    <w:p w14:paraId="4161884C" w14:textId="77777777" w:rsidR="001303B3" w:rsidRPr="007D3AD1" w:rsidRDefault="001303B3" w:rsidP="00E94B43">
      <w:pPr>
        <w:autoSpaceDE w:val="0"/>
        <w:autoSpaceDN w:val="0"/>
        <w:adjustRightInd w:val="0"/>
        <w:spacing w:line="259" w:lineRule="auto"/>
        <w:ind w:firstLine="1418"/>
        <w:jc w:val="right"/>
        <w:rPr>
          <w:rFonts w:ascii="Calibri" w:hAnsi="Calibri" w:cs="Calibri"/>
        </w:rPr>
      </w:pPr>
    </w:p>
    <w:p w14:paraId="3E6B4936" w14:textId="77777777" w:rsidR="003656FF" w:rsidRPr="007D3AD1" w:rsidRDefault="003656FF" w:rsidP="00176EF6">
      <w:pPr>
        <w:rPr>
          <w:rFonts w:ascii="Calibri" w:hAnsi="Calibri" w:cs="Calibri"/>
        </w:rPr>
      </w:pPr>
    </w:p>
    <w:p w14:paraId="67AB5282" w14:textId="538DBD00" w:rsidR="004342CB" w:rsidRPr="007D3AD1" w:rsidRDefault="001303B3" w:rsidP="004342CB">
      <w:pPr>
        <w:tabs>
          <w:tab w:val="left" w:pos="1649"/>
        </w:tabs>
        <w:spacing w:line="264" w:lineRule="auto"/>
        <w:ind w:right="72" w:hanging="2"/>
        <w:jc w:val="center"/>
        <w:rPr>
          <w:rFonts w:ascii="Calibri" w:hAnsi="Calibri" w:cs="Calibri"/>
        </w:rPr>
      </w:pPr>
      <w:r w:rsidRPr="007D3AD1">
        <w:rPr>
          <w:rFonts w:ascii="Calibri" w:hAnsi="Calibri" w:cs="Calibri"/>
        </w:rPr>
        <w:t>JUSSARA PALACIO MARTINEZ</w:t>
      </w:r>
    </w:p>
    <w:p w14:paraId="5E55C25E" w14:textId="6C26F287" w:rsidR="003656FF" w:rsidRPr="007D3AD1" w:rsidRDefault="001303B3" w:rsidP="00E94B43">
      <w:pPr>
        <w:tabs>
          <w:tab w:val="left" w:pos="1649"/>
        </w:tabs>
        <w:spacing w:line="264" w:lineRule="auto"/>
        <w:ind w:right="72" w:hanging="2"/>
        <w:jc w:val="center"/>
        <w:rPr>
          <w:rFonts w:ascii="Calibri" w:hAnsi="Calibri" w:cs="Calibri"/>
          <w:b/>
          <w:bCs/>
        </w:rPr>
      </w:pPr>
      <w:r w:rsidRPr="007D3AD1">
        <w:rPr>
          <w:rFonts w:ascii="Calibri" w:hAnsi="Calibri" w:cs="Calibri"/>
          <w:b/>
          <w:bCs/>
        </w:rPr>
        <w:t xml:space="preserve">GERENTE DE </w:t>
      </w:r>
      <w:r w:rsidR="00276C07" w:rsidRPr="007D3AD1">
        <w:rPr>
          <w:rFonts w:ascii="Calibri" w:hAnsi="Calibri" w:cs="Calibri"/>
          <w:b/>
          <w:bCs/>
        </w:rPr>
        <w:t>APOIO AO GABINETE</w:t>
      </w:r>
    </w:p>
    <w:p w14:paraId="14F34A57" w14:textId="4049AB05" w:rsidR="003656FF" w:rsidRPr="007D3AD1" w:rsidRDefault="003656FF" w:rsidP="004342CB">
      <w:pPr>
        <w:tabs>
          <w:tab w:val="left" w:pos="1649"/>
        </w:tabs>
        <w:spacing w:line="264" w:lineRule="auto"/>
        <w:ind w:right="72" w:hanging="2"/>
        <w:jc w:val="center"/>
        <w:rPr>
          <w:rFonts w:ascii="Calibri" w:hAnsi="Calibri" w:cs="Calibri"/>
          <w:b/>
          <w:bCs/>
        </w:rPr>
      </w:pPr>
    </w:p>
    <w:p w14:paraId="6532C5EA" w14:textId="67DF9FCF" w:rsidR="001303B3" w:rsidRPr="007D3AD1" w:rsidRDefault="001303B3" w:rsidP="004342CB">
      <w:pPr>
        <w:tabs>
          <w:tab w:val="left" w:pos="1649"/>
        </w:tabs>
        <w:spacing w:line="264" w:lineRule="auto"/>
        <w:ind w:right="72" w:hanging="2"/>
        <w:jc w:val="center"/>
        <w:rPr>
          <w:rFonts w:ascii="Calibri" w:hAnsi="Calibri" w:cs="Calibri"/>
        </w:rPr>
      </w:pPr>
    </w:p>
    <w:p w14:paraId="0902C76E" w14:textId="77777777" w:rsidR="001303B3" w:rsidRPr="007D3AD1" w:rsidRDefault="001303B3" w:rsidP="004342CB">
      <w:pPr>
        <w:tabs>
          <w:tab w:val="left" w:pos="1649"/>
        </w:tabs>
        <w:spacing w:line="264" w:lineRule="auto"/>
        <w:ind w:right="72" w:hanging="2"/>
        <w:jc w:val="center"/>
        <w:rPr>
          <w:rFonts w:ascii="Calibri" w:hAnsi="Calibri" w:cs="Calibri"/>
        </w:rPr>
      </w:pPr>
    </w:p>
    <w:p w14:paraId="4D13A0B8" w14:textId="77777777" w:rsidR="004342CB" w:rsidRPr="007D3AD1" w:rsidRDefault="004342CB" w:rsidP="00176EF6">
      <w:pPr>
        <w:spacing w:line="276" w:lineRule="auto"/>
        <w:rPr>
          <w:rFonts w:ascii="Calibri" w:hAnsi="Calibri" w:cs="Calibri"/>
          <w:bCs/>
        </w:rPr>
      </w:pPr>
    </w:p>
    <w:p w14:paraId="0509A138" w14:textId="63BF1F92" w:rsidR="004342CB" w:rsidRPr="007D3AD1" w:rsidRDefault="004342CB" w:rsidP="004342CB">
      <w:pPr>
        <w:spacing w:line="276" w:lineRule="auto"/>
        <w:ind w:hanging="2"/>
        <w:jc w:val="center"/>
        <w:rPr>
          <w:rFonts w:ascii="Calibri" w:hAnsi="Calibri" w:cs="Calibri"/>
          <w:b/>
        </w:rPr>
      </w:pPr>
      <w:r w:rsidRPr="007D3AD1">
        <w:rPr>
          <w:rFonts w:ascii="Calibri" w:hAnsi="Calibri" w:cs="Calibri"/>
          <w:b/>
        </w:rPr>
        <w:t>CL</w:t>
      </w:r>
      <w:r w:rsidR="001303B3" w:rsidRPr="007D3AD1">
        <w:rPr>
          <w:rFonts w:ascii="Calibri" w:hAnsi="Calibri" w:cs="Calibri"/>
          <w:b/>
        </w:rPr>
        <w:t>É</w:t>
      </w:r>
      <w:r w:rsidRPr="007D3AD1">
        <w:rPr>
          <w:rFonts w:ascii="Calibri" w:hAnsi="Calibri" w:cs="Calibri"/>
          <w:b/>
        </w:rPr>
        <w:t>IA LUCIA SANTOS SILVA ACUNHA</w:t>
      </w:r>
    </w:p>
    <w:p w14:paraId="71FD5979" w14:textId="5D7A83CF" w:rsidR="0032280B" w:rsidRPr="007D3AD1" w:rsidRDefault="004342CB" w:rsidP="004342CB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7D3AD1">
        <w:rPr>
          <w:rFonts w:ascii="Calibri" w:hAnsi="Calibri" w:cs="Calibri"/>
        </w:rPr>
        <w:t>CHEFE DE GABINETE</w:t>
      </w:r>
    </w:p>
    <w:p w14:paraId="78C2C3B9" w14:textId="77777777" w:rsidR="00682F6C" w:rsidRPr="007D3AD1" w:rsidRDefault="00682F6C" w:rsidP="005027B9">
      <w:pPr>
        <w:rPr>
          <w:rFonts w:ascii="Calibri" w:hAnsi="Calibri" w:cs="Calibri"/>
        </w:rPr>
      </w:pPr>
    </w:p>
    <w:sectPr w:rsidR="00682F6C" w:rsidRPr="007D3AD1" w:rsidSect="003A0746">
      <w:headerReference w:type="default" r:id="rId9"/>
      <w:footerReference w:type="default" r:id="rId10"/>
      <w:pgSz w:w="11907" w:h="16840" w:code="9"/>
      <w:pgMar w:top="1134" w:right="1077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92C76" w14:textId="77777777" w:rsidR="00F035C9" w:rsidRDefault="00F035C9">
      <w:r>
        <w:separator/>
      </w:r>
    </w:p>
  </w:endnote>
  <w:endnote w:type="continuationSeparator" w:id="0">
    <w:p w14:paraId="10E70CEA" w14:textId="77777777" w:rsidR="00F035C9" w:rsidRDefault="00F0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9ED6E" w14:textId="77777777" w:rsidR="005C7AC5" w:rsidRPr="001D31A5" w:rsidRDefault="00F035C9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hyperlink r:id="rId1" w:history="1">
      <w:r w:rsidR="005C7AC5" w:rsidRPr="001D31A5">
        <w:rPr>
          <w:rStyle w:val="Hyperlink"/>
          <w:rFonts w:ascii="Bookman Old Style" w:hAnsi="Bookman Old Style"/>
          <w:sz w:val="20"/>
          <w:szCs w:val="20"/>
        </w:rPr>
        <w:t>www.portomurtinho.ms.gov.br</w:t>
      </w:r>
    </w:hyperlink>
  </w:p>
  <w:p w14:paraId="3D3524E0" w14:textId="2C365E3A" w:rsidR="005C7AC5" w:rsidRPr="001D31A5" w:rsidRDefault="005C7AC5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r w:rsidRPr="001D31A5">
      <w:rPr>
        <w:rFonts w:ascii="Bookman Old Style" w:hAnsi="Bookman Old Style"/>
        <w:sz w:val="20"/>
        <w:szCs w:val="20"/>
      </w:rPr>
      <w:t xml:space="preserve">e-mail: </w:t>
    </w:r>
    <w:hyperlink r:id="rId2" w:history="1">
      <w:r w:rsidRPr="00251462">
        <w:rPr>
          <w:rStyle w:val="Hyperlink"/>
          <w:rFonts w:ascii="Bookman Old Style" w:hAnsi="Bookman Old Style"/>
          <w:sz w:val="20"/>
          <w:szCs w:val="20"/>
        </w:rPr>
        <w:t>gabinete@portomurtinho.ms.gov.br</w:t>
      </w:r>
    </w:hyperlink>
  </w:p>
  <w:p w14:paraId="3AD46BE2" w14:textId="012AC299" w:rsidR="005C7AC5" w:rsidRPr="001D31A5" w:rsidRDefault="005C7AC5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r w:rsidRPr="001D31A5">
      <w:rPr>
        <w:rFonts w:ascii="Bookman Old Style" w:hAnsi="Bookman Old Style"/>
        <w:sz w:val="20"/>
        <w:szCs w:val="20"/>
      </w:rPr>
      <w:t>Fone: 3287-</w:t>
    </w:r>
    <w:r>
      <w:rPr>
        <w:rFonts w:ascii="Bookman Old Style" w:hAnsi="Bookman Old Style"/>
        <w:sz w:val="20"/>
        <w:szCs w:val="20"/>
      </w:rPr>
      <w:t>4518</w:t>
    </w:r>
  </w:p>
  <w:p w14:paraId="023B9406" w14:textId="77777777" w:rsidR="005C7AC5" w:rsidRPr="00861BC4" w:rsidRDefault="005C7AC5" w:rsidP="00583A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F0C13" w14:textId="77777777" w:rsidR="00F035C9" w:rsidRDefault="00F035C9">
      <w:r>
        <w:separator/>
      </w:r>
    </w:p>
  </w:footnote>
  <w:footnote w:type="continuationSeparator" w:id="0">
    <w:p w14:paraId="7026E662" w14:textId="77777777" w:rsidR="00F035C9" w:rsidRDefault="00F0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22762" w14:textId="77777777" w:rsidR="005C7AC5" w:rsidRPr="00985921" w:rsidRDefault="005C7AC5" w:rsidP="00C578A0">
    <w:pPr>
      <w:pStyle w:val="Cabealho"/>
      <w:tabs>
        <w:tab w:val="clear" w:pos="4419"/>
        <w:tab w:val="clear" w:pos="8838"/>
        <w:tab w:val="center" w:pos="4536"/>
        <w:tab w:val="right" w:pos="9072"/>
      </w:tabs>
      <w:rPr>
        <w:b/>
        <w:bCs/>
      </w:rPr>
    </w:pPr>
  </w:p>
  <w:p w14:paraId="781D93FE" w14:textId="77777777" w:rsidR="005C7AC5" w:rsidRDefault="005C7AC5" w:rsidP="00C578A0">
    <w:pPr>
      <w:pStyle w:val="Cabealho"/>
      <w:ind w:hanging="2"/>
      <w:rPr>
        <w:b/>
        <w:bCs/>
        <w:color w:val="292929"/>
      </w:rPr>
    </w:pPr>
  </w:p>
  <w:p w14:paraId="21C37CB9" w14:textId="0535F829" w:rsidR="005C7AC5" w:rsidRDefault="005C7AC5" w:rsidP="00C578A0">
    <w:pPr>
      <w:pStyle w:val="Cabealho"/>
      <w:ind w:hanging="2"/>
      <w:jc w:val="center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8C6410C" wp14:editId="38AAA2D8">
          <wp:simplePos x="0" y="0"/>
          <wp:positionH relativeFrom="column">
            <wp:posOffset>-184785</wp:posOffset>
          </wp:positionH>
          <wp:positionV relativeFrom="paragraph">
            <wp:posOffset>55245</wp:posOffset>
          </wp:positionV>
          <wp:extent cx="734695" cy="590550"/>
          <wp:effectExtent l="0" t="0" r="0" b="0"/>
          <wp:wrapNone/>
          <wp:docPr id="158788086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8BA4692" wp14:editId="7F1F76A7">
          <wp:simplePos x="0" y="0"/>
          <wp:positionH relativeFrom="column">
            <wp:posOffset>5206365</wp:posOffset>
          </wp:positionH>
          <wp:positionV relativeFrom="paragraph">
            <wp:posOffset>55245</wp:posOffset>
          </wp:positionV>
          <wp:extent cx="571500" cy="542925"/>
          <wp:effectExtent l="0" t="0" r="0" b="0"/>
          <wp:wrapNone/>
          <wp:docPr id="1665950999" name="Imagem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948C03" w14:textId="77777777" w:rsidR="005C7AC5" w:rsidRPr="00AE1B31" w:rsidRDefault="005C7AC5" w:rsidP="00C578A0">
    <w:pPr>
      <w:pStyle w:val="Cabealho"/>
      <w:ind w:hanging="2"/>
      <w:jc w:val="center"/>
      <w:rPr>
        <w:rFonts w:ascii="Arial" w:hAnsi="Arial" w:cs="Arial"/>
        <w:b/>
      </w:rPr>
    </w:pPr>
    <w:r w:rsidRPr="00AE1B31">
      <w:rPr>
        <w:rFonts w:ascii="Arial" w:hAnsi="Arial" w:cs="Arial"/>
        <w:b/>
      </w:rPr>
      <w:t>ESTADO DE MATO GROSSO DO SUL</w:t>
    </w:r>
  </w:p>
  <w:p w14:paraId="54CC41E1" w14:textId="77777777" w:rsidR="005C7AC5" w:rsidRPr="00AE1B31" w:rsidRDefault="005C7AC5" w:rsidP="00C578A0">
    <w:pPr>
      <w:pStyle w:val="Cabealho"/>
      <w:ind w:hanging="2"/>
      <w:jc w:val="center"/>
      <w:rPr>
        <w:rFonts w:ascii="Arial" w:hAnsi="Arial" w:cs="Arial"/>
        <w:b/>
      </w:rPr>
    </w:pPr>
    <w:r w:rsidRPr="00AE1B31">
      <w:rPr>
        <w:rFonts w:ascii="Arial" w:hAnsi="Arial" w:cs="Arial"/>
        <w:b/>
      </w:rPr>
      <w:t>PREFEITURA MUNICIPAL DE PORTO MURTINHO</w:t>
    </w:r>
  </w:p>
  <w:p w14:paraId="3B083911" w14:textId="77777777" w:rsidR="005C7AC5" w:rsidRPr="00D5415D" w:rsidRDefault="005C7AC5" w:rsidP="00C578A0">
    <w:pPr>
      <w:pStyle w:val="Cabealho"/>
      <w:tabs>
        <w:tab w:val="clear" w:pos="4419"/>
        <w:tab w:val="clear" w:pos="8838"/>
        <w:tab w:val="center" w:pos="4536"/>
        <w:tab w:val="right" w:pos="9072"/>
      </w:tabs>
      <w:ind w:hanging="2"/>
      <w:jc w:val="center"/>
      <w:rPr>
        <w:b/>
        <w:bCs/>
      </w:rPr>
    </w:pPr>
    <w:r w:rsidRPr="00AE1B31">
      <w:rPr>
        <w:rFonts w:ascii="Arial" w:hAnsi="Arial" w:cs="Arial"/>
        <w:b/>
      </w:rPr>
      <w:t>GABINETE DO PREFEITO</w:t>
    </w:r>
  </w:p>
  <w:p w14:paraId="69AF4289" w14:textId="77777777" w:rsidR="005C7AC5" w:rsidRDefault="005C7A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F0ACE"/>
    <w:multiLevelType w:val="multilevel"/>
    <w:tmpl w:val="844855BA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348216B5"/>
    <w:multiLevelType w:val="multilevel"/>
    <w:tmpl w:val="4F54C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AE17706"/>
    <w:multiLevelType w:val="hybridMultilevel"/>
    <w:tmpl w:val="D9FC493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505A3"/>
    <w:multiLevelType w:val="multilevel"/>
    <w:tmpl w:val="0BC03B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D150546"/>
    <w:multiLevelType w:val="multilevel"/>
    <w:tmpl w:val="5A0AC18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1DC4B00"/>
    <w:multiLevelType w:val="hybridMultilevel"/>
    <w:tmpl w:val="1C50B414"/>
    <w:lvl w:ilvl="0" w:tplc="6B08A3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97493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737065"/>
    <w:multiLevelType w:val="hybridMultilevel"/>
    <w:tmpl w:val="9508C9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C397E"/>
    <w:multiLevelType w:val="hybridMultilevel"/>
    <w:tmpl w:val="D4B00C50"/>
    <w:lvl w:ilvl="0" w:tplc="E7727F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4C5F9B"/>
    <w:multiLevelType w:val="hybridMultilevel"/>
    <w:tmpl w:val="5934B536"/>
    <w:lvl w:ilvl="0" w:tplc="F55EB946">
      <w:start w:val="1"/>
      <w:numFmt w:val="lowerLetter"/>
      <w:lvlText w:val="%1)"/>
      <w:lvlJc w:val="left"/>
      <w:pPr>
        <w:ind w:left="780" w:hanging="360"/>
      </w:pPr>
    </w:lvl>
    <w:lvl w:ilvl="1" w:tplc="04160019">
      <w:start w:val="1"/>
      <w:numFmt w:val="lowerLetter"/>
      <w:lvlText w:val="%2."/>
      <w:lvlJc w:val="left"/>
      <w:pPr>
        <w:ind w:left="1500" w:hanging="360"/>
      </w:pPr>
    </w:lvl>
    <w:lvl w:ilvl="2" w:tplc="0416001B">
      <w:start w:val="1"/>
      <w:numFmt w:val="lowerRoman"/>
      <w:lvlText w:val="%3."/>
      <w:lvlJc w:val="right"/>
      <w:pPr>
        <w:ind w:left="2220" w:hanging="180"/>
      </w:pPr>
    </w:lvl>
    <w:lvl w:ilvl="3" w:tplc="0416000F">
      <w:start w:val="1"/>
      <w:numFmt w:val="decimal"/>
      <w:lvlText w:val="%4."/>
      <w:lvlJc w:val="left"/>
      <w:pPr>
        <w:ind w:left="2940" w:hanging="360"/>
      </w:pPr>
    </w:lvl>
    <w:lvl w:ilvl="4" w:tplc="04160019">
      <w:start w:val="1"/>
      <w:numFmt w:val="lowerLetter"/>
      <w:lvlText w:val="%5."/>
      <w:lvlJc w:val="left"/>
      <w:pPr>
        <w:ind w:left="3660" w:hanging="360"/>
      </w:pPr>
    </w:lvl>
    <w:lvl w:ilvl="5" w:tplc="0416001B">
      <w:start w:val="1"/>
      <w:numFmt w:val="lowerRoman"/>
      <w:lvlText w:val="%6."/>
      <w:lvlJc w:val="right"/>
      <w:pPr>
        <w:ind w:left="4380" w:hanging="180"/>
      </w:pPr>
    </w:lvl>
    <w:lvl w:ilvl="6" w:tplc="0416000F">
      <w:start w:val="1"/>
      <w:numFmt w:val="decimal"/>
      <w:lvlText w:val="%7."/>
      <w:lvlJc w:val="left"/>
      <w:pPr>
        <w:ind w:left="5100" w:hanging="360"/>
      </w:pPr>
    </w:lvl>
    <w:lvl w:ilvl="7" w:tplc="04160019">
      <w:start w:val="1"/>
      <w:numFmt w:val="lowerLetter"/>
      <w:lvlText w:val="%8."/>
      <w:lvlJc w:val="left"/>
      <w:pPr>
        <w:ind w:left="5820" w:hanging="360"/>
      </w:pPr>
    </w:lvl>
    <w:lvl w:ilvl="8" w:tplc="0416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5C60252"/>
    <w:multiLevelType w:val="multilevel"/>
    <w:tmpl w:val="9D1E08D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9FD44A9"/>
    <w:multiLevelType w:val="hybridMultilevel"/>
    <w:tmpl w:val="68B43D34"/>
    <w:lvl w:ilvl="0" w:tplc="281E6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0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DE"/>
    <w:rsid w:val="000141F3"/>
    <w:rsid w:val="000266DB"/>
    <w:rsid w:val="00042627"/>
    <w:rsid w:val="00070C23"/>
    <w:rsid w:val="00072882"/>
    <w:rsid w:val="00085357"/>
    <w:rsid w:val="0009725E"/>
    <w:rsid w:val="000A05C8"/>
    <w:rsid w:val="000B0F4C"/>
    <w:rsid w:val="000B15C4"/>
    <w:rsid w:val="000B361B"/>
    <w:rsid w:val="000B55CB"/>
    <w:rsid w:val="000B73E3"/>
    <w:rsid w:val="000C2B76"/>
    <w:rsid w:val="000C7FA3"/>
    <w:rsid w:val="000D2475"/>
    <w:rsid w:val="000F0327"/>
    <w:rsid w:val="000F17DE"/>
    <w:rsid w:val="000F39F0"/>
    <w:rsid w:val="000F3F79"/>
    <w:rsid w:val="000F7BC6"/>
    <w:rsid w:val="00100535"/>
    <w:rsid w:val="00100E84"/>
    <w:rsid w:val="0010247E"/>
    <w:rsid w:val="00106946"/>
    <w:rsid w:val="001118AF"/>
    <w:rsid w:val="0012017B"/>
    <w:rsid w:val="001214E7"/>
    <w:rsid w:val="00122FB4"/>
    <w:rsid w:val="00124376"/>
    <w:rsid w:val="0012447F"/>
    <w:rsid w:val="001303B3"/>
    <w:rsid w:val="00133D83"/>
    <w:rsid w:val="00145990"/>
    <w:rsid w:val="00145E3A"/>
    <w:rsid w:val="00150F75"/>
    <w:rsid w:val="0015358A"/>
    <w:rsid w:val="00173CEC"/>
    <w:rsid w:val="00176EF6"/>
    <w:rsid w:val="00177436"/>
    <w:rsid w:val="001815C1"/>
    <w:rsid w:val="001863A7"/>
    <w:rsid w:val="0019447B"/>
    <w:rsid w:val="001A5079"/>
    <w:rsid w:val="001A7E24"/>
    <w:rsid w:val="001B015F"/>
    <w:rsid w:val="001B2626"/>
    <w:rsid w:val="001B3295"/>
    <w:rsid w:val="001B4CFF"/>
    <w:rsid w:val="001C107F"/>
    <w:rsid w:val="001C1E5C"/>
    <w:rsid w:val="001C417E"/>
    <w:rsid w:val="001C488D"/>
    <w:rsid w:val="001E22C9"/>
    <w:rsid w:val="001E7AA6"/>
    <w:rsid w:val="001F5B20"/>
    <w:rsid w:val="00206C9F"/>
    <w:rsid w:val="00213EB5"/>
    <w:rsid w:val="00223EB2"/>
    <w:rsid w:val="00226FBA"/>
    <w:rsid w:val="00260368"/>
    <w:rsid w:val="00260C5F"/>
    <w:rsid w:val="00262F1F"/>
    <w:rsid w:val="0026313B"/>
    <w:rsid w:val="002636A3"/>
    <w:rsid w:val="002668D3"/>
    <w:rsid w:val="00267382"/>
    <w:rsid w:val="002705FC"/>
    <w:rsid w:val="00276C07"/>
    <w:rsid w:val="00276D47"/>
    <w:rsid w:val="00280E56"/>
    <w:rsid w:val="00284354"/>
    <w:rsid w:val="00296994"/>
    <w:rsid w:val="00297F9A"/>
    <w:rsid w:val="002A0EB6"/>
    <w:rsid w:val="002A4C9C"/>
    <w:rsid w:val="002A4F96"/>
    <w:rsid w:val="002A6212"/>
    <w:rsid w:val="002B266D"/>
    <w:rsid w:val="002B2FB4"/>
    <w:rsid w:val="002B548C"/>
    <w:rsid w:val="002B5EE0"/>
    <w:rsid w:val="002C193A"/>
    <w:rsid w:val="002C318F"/>
    <w:rsid w:val="002C34B6"/>
    <w:rsid w:val="002C7AC1"/>
    <w:rsid w:val="002D1D75"/>
    <w:rsid w:val="002D3FDD"/>
    <w:rsid w:val="002F6019"/>
    <w:rsid w:val="00301192"/>
    <w:rsid w:val="003035A8"/>
    <w:rsid w:val="00303981"/>
    <w:rsid w:val="00307E3F"/>
    <w:rsid w:val="00311F0A"/>
    <w:rsid w:val="003125D1"/>
    <w:rsid w:val="003141C7"/>
    <w:rsid w:val="00317187"/>
    <w:rsid w:val="0032280B"/>
    <w:rsid w:val="00332FE0"/>
    <w:rsid w:val="00341A39"/>
    <w:rsid w:val="00345A00"/>
    <w:rsid w:val="00345ED3"/>
    <w:rsid w:val="00352947"/>
    <w:rsid w:val="0035315F"/>
    <w:rsid w:val="00353B9F"/>
    <w:rsid w:val="003543E2"/>
    <w:rsid w:val="003569D9"/>
    <w:rsid w:val="00360408"/>
    <w:rsid w:val="003656FF"/>
    <w:rsid w:val="003657A4"/>
    <w:rsid w:val="00366555"/>
    <w:rsid w:val="00392D45"/>
    <w:rsid w:val="00393028"/>
    <w:rsid w:val="003958A6"/>
    <w:rsid w:val="003A0746"/>
    <w:rsid w:val="003A178D"/>
    <w:rsid w:val="003A28A2"/>
    <w:rsid w:val="003A4AC6"/>
    <w:rsid w:val="003A4F04"/>
    <w:rsid w:val="003B0980"/>
    <w:rsid w:val="003B5D34"/>
    <w:rsid w:val="003B6407"/>
    <w:rsid w:val="003C38C0"/>
    <w:rsid w:val="003D7456"/>
    <w:rsid w:val="003E1598"/>
    <w:rsid w:val="003E6F08"/>
    <w:rsid w:val="003E7592"/>
    <w:rsid w:val="003F1DEC"/>
    <w:rsid w:val="003F2430"/>
    <w:rsid w:val="00402DF1"/>
    <w:rsid w:val="00403DDA"/>
    <w:rsid w:val="00404833"/>
    <w:rsid w:val="004049CB"/>
    <w:rsid w:val="00406DA6"/>
    <w:rsid w:val="00407751"/>
    <w:rsid w:val="00412F85"/>
    <w:rsid w:val="004131F0"/>
    <w:rsid w:val="00414AB3"/>
    <w:rsid w:val="004223AC"/>
    <w:rsid w:val="00424C94"/>
    <w:rsid w:val="004321AC"/>
    <w:rsid w:val="004342CB"/>
    <w:rsid w:val="00452BDE"/>
    <w:rsid w:val="00452D5C"/>
    <w:rsid w:val="00453319"/>
    <w:rsid w:val="004548CF"/>
    <w:rsid w:val="00454E1E"/>
    <w:rsid w:val="00467B8D"/>
    <w:rsid w:val="00474C16"/>
    <w:rsid w:val="00476112"/>
    <w:rsid w:val="004833E7"/>
    <w:rsid w:val="004957EF"/>
    <w:rsid w:val="00495F76"/>
    <w:rsid w:val="004A0FE0"/>
    <w:rsid w:val="004A65BD"/>
    <w:rsid w:val="004B53D6"/>
    <w:rsid w:val="004B5983"/>
    <w:rsid w:val="004D3636"/>
    <w:rsid w:val="004D4D93"/>
    <w:rsid w:val="004D4DDC"/>
    <w:rsid w:val="004E2330"/>
    <w:rsid w:val="004E584D"/>
    <w:rsid w:val="004F0A20"/>
    <w:rsid w:val="004F318E"/>
    <w:rsid w:val="004F3356"/>
    <w:rsid w:val="004F68C0"/>
    <w:rsid w:val="00501878"/>
    <w:rsid w:val="005027B9"/>
    <w:rsid w:val="005028E7"/>
    <w:rsid w:val="00502A65"/>
    <w:rsid w:val="00521C09"/>
    <w:rsid w:val="00532198"/>
    <w:rsid w:val="0053575F"/>
    <w:rsid w:val="005412FF"/>
    <w:rsid w:val="00545DF7"/>
    <w:rsid w:val="005524D3"/>
    <w:rsid w:val="00561550"/>
    <w:rsid w:val="00562D6C"/>
    <w:rsid w:val="00564EBE"/>
    <w:rsid w:val="00565ABF"/>
    <w:rsid w:val="00567987"/>
    <w:rsid w:val="00570906"/>
    <w:rsid w:val="00571437"/>
    <w:rsid w:val="00577E96"/>
    <w:rsid w:val="00581549"/>
    <w:rsid w:val="00583A56"/>
    <w:rsid w:val="00583DE7"/>
    <w:rsid w:val="0059077A"/>
    <w:rsid w:val="00595666"/>
    <w:rsid w:val="00595FFC"/>
    <w:rsid w:val="0059602C"/>
    <w:rsid w:val="00596927"/>
    <w:rsid w:val="005C7AC5"/>
    <w:rsid w:val="005D2373"/>
    <w:rsid w:val="005F3E36"/>
    <w:rsid w:val="00601696"/>
    <w:rsid w:val="006067BA"/>
    <w:rsid w:val="00606D0E"/>
    <w:rsid w:val="0060763D"/>
    <w:rsid w:val="00615A90"/>
    <w:rsid w:val="00623371"/>
    <w:rsid w:val="0062674D"/>
    <w:rsid w:val="00634694"/>
    <w:rsid w:val="00642594"/>
    <w:rsid w:val="00643D7D"/>
    <w:rsid w:val="00650B3A"/>
    <w:rsid w:val="00653081"/>
    <w:rsid w:val="006643D5"/>
    <w:rsid w:val="006664ED"/>
    <w:rsid w:val="00667C4C"/>
    <w:rsid w:val="00682F6C"/>
    <w:rsid w:val="00691252"/>
    <w:rsid w:val="006A62D0"/>
    <w:rsid w:val="006C1D50"/>
    <w:rsid w:val="006D3C98"/>
    <w:rsid w:val="006D53D1"/>
    <w:rsid w:val="006E13E5"/>
    <w:rsid w:val="006E1750"/>
    <w:rsid w:val="006E2ACD"/>
    <w:rsid w:val="006F632F"/>
    <w:rsid w:val="00701E23"/>
    <w:rsid w:val="00712DF8"/>
    <w:rsid w:val="007242E6"/>
    <w:rsid w:val="00725A14"/>
    <w:rsid w:val="007348A6"/>
    <w:rsid w:val="00747827"/>
    <w:rsid w:val="00753BDC"/>
    <w:rsid w:val="007555B5"/>
    <w:rsid w:val="00756F7B"/>
    <w:rsid w:val="00757490"/>
    <w:rsid w:val="007609B6"/>
    <w:rsid w:val="00771354"/>
    <w:rsid w:val="007737C4"/>
    <w:rsid w:val="00777FD7"/>
    <w:rsid w:val="00783DDB"/>
    <w:rsid w:val="007A2518"/>
    <w:rsid w:val="007A3942"/>
    <w:rsid w:val="007B1485"/>
    <w:rsid w:val="007B390D"/>
    <w:rsid w:val="007C15A9"/>
    <w:rsid w:val="007C6F47"/>
    <w:rsid w:val="007D2BC0"/>
    <w:rsid w:val="007D3AD1"/>
    <w:rsid w:val="007E6946"/>
    <w:rsid w:val="007F7E23"/>
    <w:rsid w:val="00804378"/>
    <w:rsid w:val="00805830"/>
    <w:rsid w:val="00807872"/>
    <w:rsid w:val="00810B52"/>
    <w:rsid w:val="008133BF"/>
    <w:rsid w:val="00823FC5"/>
    <w:rsid w:val="008262F5"/>
    <w:rsid w:val="00843C0B"/>
    <w:rsid w:val="0084457F"/>
    <w:rsid w:val="00852BEC"/>
    <w:rsid w:val="00855D58"/>
    <w:rsid w:val="00861B8F"/>
    <w:rsid w:val="00862388"/>
    <w:rsid w:val="0086351E"/>
    <w:rsid w:val="008727D9"/>
    <w:rsid w:val="0087660A"/>
    <w:rsid w:val="00883B51"/>
    <w:rsid w:val="00884AE9"/>
    <w:rsid w:val="00887AAD"/>
    <w:rsid w:val="00890111"/>
    <w:rsid w:val="0089169A"/>
    <w:rsid w:val="008A2314"/>
    <w:rsid w:val="008A3AA0"/>
    <w:rsid w:val="008B56EE"/>
    <w:rsid w:val="008C0DCD"/>
    <w:rsid w:val="008C564B"/>
    <w:rsid w:val="008D3E21"/>
    <w:rsid w:val="008D764C"/>
    <w:rsid w:val="008E0430"/>
    <w:rsid w:val="008E25DE"/>
    <w:rsid w:val="008F0DD5"/>
    <w:rsid w:val="008F1B6D"/>
    <w:rsid w:val="008F6A6B"/>
    <w:rsid w:val="008F739E"/>
    <w:rsid w:val="008F73E0"/>
    <w:rsid w:val="00903F67"/>
    <w:rsid w:val="00907C88"/>
    <w:rsid w:val="00912B04"/>
    <w:rsid w:val="009169F7"/>
    <w:rsid w:val="009408CA"/>
    <w:rsid w:val="009804F7"/>
    <w:rsid w:val="009862AC"/>
    <w:rsid w:val="009862FB"/>
    <w:rsid w:val="00993D01"/>
    <w:rsid w:val="009969AC"/>
    <w:rsid w:val="009A67A7"/>
    <w:rsid w:val="009B0BD6"/>
    <w:rsid w:val="009B1E81"/>
    <w:rsid w:val="009B3514"/>
    <w:rsid w:val="009B723A"/>
    <w:rsid w:val="009C253C"/>
    <w:rsid w:val="009C5D0B"/>
    <w:rsid w:val="009D2F45"/>
    <w:rsid w:val="009D524E"/>
    <w:rsid w:val="009E42C3"/>
    <w:rsid w:val="009E435B"/>
    <w:rsid w:val="009E7460"/>
    <w:rsid w:val="00A02F48"/>
    <w:rsid w:val="00A03B05"/>
    <w:rsid w:val="00A06D4F"/>
    <w:rsid w:val="00A0793B"/>
    <w:rsid w:val="00A11388"/>
    <w:rsid w:val="00A124AF"/>
    <w:rsid w:val="00A16E60"/>
    <w:rsid w:val="00A17CD2"/>
    <w:rsid w:val="00A23317"/>
    <w:rsid w:val="00A233BA"/>
    <w:rsid w:val="00A34140"/>
    <w:rsid w:val="00A4663A"/>
    <w:rsid w:val="00A52BA2"/>
    <w:rsid w:val="00A54AF8"/>
    <w:rsid w:val="00A56E08"/>
    <w:rsid w:val="00A577AC"/>
    <w:rsid w:val="00A6292B"/>
    <w:rsid w:val="00A629F5"/>
    <w:rsid w:val="00A67000"/>
    <w:rsid w:val="00A70C98"/>
    <w:rsid w:val="00A7681D"/>
    <w:rsid w:val="00A80765"/>
    <w:rsid w:val="00A81B44"/>
    <w:rsid w:val="00A9211E"/>
    <w:rsid w:val="00A9547A"/>
    <w:rsid w:val="00AA2CCA"/>
    <w:rsid w:val="00AA68DE"/>
    <w:rsid w:val="00AB77DF"/>
    <w:rsid w:val="00AC0192"/>
    <w:rsid w:val="00AC063B"/>
    <w:rsid w:val="00AD0F34"/>
    <w:rsid w:val="00AD6889"/>
    <w:rsid w:val="00AE6F0F"/>
    <w:rsid w:val="00AE7BE3"/>
    <w:rsid w:val="00AF3A0D"/>
    <w:rsid w:val="00AF73DD"/>
    <w:rsid w:val="00B0055C"/>
    <w:rsid w:val="00B05D20"/>
    <w:rsid w:val="00B07BD4"/>
    <w:rsid w:val="00B14901"/>
    <w:rsid w:val="00B17759"/>
    <w:rsid w:val="00B17F77"/>
    <w:rsid w:val="00B22F7C"/>
    <w:rsid w:val="00B31C5E"/>
    <w:rsid w:val="00B37E9F"/>
    <w:rsid w:val="00B44A87"/>
    <w:rsid w:val="00B518FD"/>
    <w:rsid w:val="00B5444C"/>
    <w:rsid w:val="00B57442"/>
    <w:rsid w:val="00B72ADE"/>
    <w:rsid w:val="00B83C3C"/>
    <w:rsid w:val="00B90CEA"/>
    <w:rsid w:val="00B967CF"/>
    <w:rsid w:val="00BC3734"/>
    <w:rsid w:val="00BC6792"/>
    <w:rsid w:val="00BD642B"/>
    <w:rsid w:val="00BE6F3F"/>
    <w:rsid w:val="00BE7BB3"/>
    <w:rsid w:val="00BF3007"/>
    <w:rsid w:val="00BF3C76"/>
    <w:rsid w:val="00C07B94"/>
    <w:rsid w:val="00C07C2D"/>
    <w:rsid w:val="00C12DF3"/>
    <w:rsid w:val="00C1469A"/>
    <w:rsid w:val="00C20B69"/>
    <w:rsid w:val="00C3278F"/>
    <w:rsid w:val="00C44A3E"/>
    <w:rsid w:val="00C514E8"/>
    <w:rsid w:val="00C55684"/>
    <w:rsid w:val="00C578A0"/>
    <w:rsid w:val="00C61C2E"/>
    <w:rsid w:val="00C63857"/>
    <w:rsid w:val="00C75241"/>
    <w:rsid w:val="00C75270"/>
    <w:rsid w:val="00C755DC"/>
    <w:rsid w:val="00C821ED"/>
    <w:rsid w:val="00C843CC"/>
    <w:rsid w:val="00C96B3F"/>
    <w:rsid w:val="00CA5D77"/>
    <w:rsid w:val="00CB0234"/>
    <w:rsid w:val="00CB0996"/>
    <w:rsid w:val="00CB1324"/>
    <w:rsid w:val="00CB4912"/>
    <w:rsid w:val="00CD566B"/>
    <w:rsid w:val="00CD6F9E"/>
    <w:rsid w:val="00CD7E42"/>
    <w:rsid w:val="00CE1F1A"/>
    <w:rsid w:val="00CE46FD"/>
    <w:rsid w:val="00CF0A2C"/>
    <w:rsid w:val="00CF3139"/>
    <w:rsid w:val="00D032B4"/>
    <w:rsid w:val="00D0363F"/>
    <w:rsid w:val="00D036F2"/>
    <w:rsid w:val="00D106BB"/>
    <w:rsid w:val="00D127B5"/>
    <w:rsid w:val="00D2027E"/>
    <w:rsid w:val="00D23761"/>
    <w:rsid w:val="00D3001A"/>
    <w:rsid w:val="00D41E90"/>
    <w:rsid w:val="00D47BCA"/>
    <w:rsid w:val="00D61391"/>
    <w:rsid w:val="00D62B44"/>
    <w:rsid w:val="00D647A4"/>
    <w:rsid w:val="00D66D20"/>
    <w:rsid w:val="00D76550"/>
    <w:rsid w:val="00D7769E"/>
    <w:rsid w:val="00D80050"/>
    <w:rsid w:val="00D82798"/>
    <w:rsid w:val="00D8459E"/>
    <w:rsid w:val="00D91579"/>
    <w:rsid w:val="00D94660"/>
    <w:rsid w:val="00DA25BA"/>
    <w:rsid w:val="00DB2312"/>
    <w:rsid w:val="00DB3A69"/>
    <w:rsid w:val="00DB405A"/>
    <w:rsid w:val="00DB4CF0"/>
    <w:rsid w:val="00DB7A3C"/>
    <w:rsid w:val="00DB7EF8"/>
    <w:rsid w:val="00DC05F1"/>
    <w:rsid w:val="00DC2549"/>
    <w:rsid w:val="00DC77E6"/>
    <w:rsid w:val="00DD08DC"/>
    <w:rsid w:val="00DD1B83"/>
    <w:rsid w:val="00DD5ECC"/>
    <w:rsid w:val="00DD66A1"/>
    <w:rsid w:val="00DE2FC8"/>
    <w:rsid w:val="00DE6FC7"/>
    <w:rsid w:val="00DF2F9B"/>
    <w:rsid w:val="00DF30EB"/>
    <w:rsid w:val="00E05743"/>
    <w:rsid w:val="00E070C0"/>
    <w:rsid w:val="00E072C6"/>
    <w:rsid w:val="00E07DDC"/>
    <w:rsid w:val="00E12639"/>
    <w:rsid w:val="00E208E8"/>
    <w:rsid w:val="00E26724"/>
    <w:rsid w:val="00E35DB8"/>
    <w:rsid w:val="00E36BAC"/>
    <w:rsid w:val="00E574D7"/>
    <w:rsid w:val="00E57FB2"/>
    <w:rsid w:val="00E61328"/>
    <w:rsid w:val="00E703AE"/>
    <w:rsid w:val="00E73AEB"/>
    <w:rsid w:val="00E76806"/>
    <w:rsid w:val="00E7784B"/>
    <w:rsid w:val="00E90932"/>
    <w:rsid w:val="00E93097"/>
    <w:rsid w:val="00E94850"/>
    <w:rsid w:val="00E94B43"/>
    <w:rsid w:val="00EB304B"/>
    <w:rsid w:val="00EC5BAF"/>
    <w:rsid w:val="00EE39F4"/>
    <w:rsid w:val="00EE43D1"/>
    <w:rsid w:val="00EF567C"/>
    <w:rsid w:val="00F035C9"/>
    <w:rsid w:val="00F15DEF"/>
    <w:rsid w:val="00F16337"/>
    <w:rsid w:val="00F17F4E"/>
    <w:rsid w:val="00F17FAB"/>
    <w:rsid w:val="00F206FC"/>
    <w:rsid w:val="00F25047"/>
    <w:rsid w:val="00F27DC7"/>
    <w:rsid w:val="00F315A2"/>
    <w:rsid w:val="00F64CA6"/>
    <w:rsid w:val="00F70E49"/>
    <w:rsid w:val="00F71CA6"/>
    <w:rsid w:val="00F75476"/>
    <w:rsid w:val="00F75BC3"/>
    <w:rsid w:val="00F76E7E"/>
    <w:rsid w:val="00F8123B"/>
    <w:rsid w:val="00F86A6D"/>
    <w:rsid w:val="00F95D0E"/>
    <w:rsid w:val="00F96664"/>
    <w:rsid w:val="00F968C6"/>
    <w:rsid w:val="00F968FE"/>
    <w:rsid w:val="00FA050B"/>
    <w:rsid w:val="00FA1E6B"/>
    <w:rsid w:val="00FA29D6"/>
    <w:rsid w:val="00FA2B46"/>
    <w:rsid w:val="00FA6B51"/>
    <w:rsid w:val="00FB3A99"/>
    <w:rsid w:val="00FB680E"/>
    <w:rsid w:val="00FC607C"/>
    <w:rsid w:val="00FD1B8E"/>
    <w:rsid w:val="00FE4617"/>
    <w:rsid w:val="00FE7FB6"/>
    <w:rsid w:val="00FF3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244427"/>
  <w15:docId w15:val="{5364664F-E5AB-4E2E-BE66-B380E0A5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452BDE"/>
    <w:pPr>
      <w:widowControl w:val="0"/>
      <w:autoSpaceDE w:val="0"/>
      <w:autoSpaceDN w:val="0"/>
      <w:ind w:left="1664"/>
      <w:outlineLvl w:val="0"/>
    </w:pPr>
    <w:rPr>
      <w:b/>
      <w:bCs/>
      <w:sz w:val="22"/>
      <w:szCs w:val="22"/>
      <w:lang w:val="en-US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578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2BDE"/>
    <w:rPr>
      <w:rFonts w:ascii="Times New Roman" w:eastAsia="Times New Roman" w:hAnsi="Times New Roman" w:cs="Times New Roman"/>
      <w:b/>
      <w:bCs/>
      <w:lang w:val="en-US"/>
    </w:rPr>
  </w:style>
  <w:style w:type="paragraph" w:styleId="Cabealho">
    <w:name w:val="header"/>
    <w:basedOn w:val="Normal"/>
    <w:link w:val="CabealhoChar"/>
    <w:rsid w:val="00452BD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52B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452BD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52BD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452BDE"/>
    <w:rPr>
      <w:color w:val="0563C1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452BD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452BDE"/>
    <w:rPr>
      <w:rFonts w:ascii="Times New Roman" w:eastAsia="Times New Roman" w:hAnsi="Times New Roman" w:cs="Times New Roman"/>
      <w:lang w:val="en-US"/>
    </w:rPr>
  </w:style>
  <w:style w:type="paragraph" w:styleId="PargrafodaLista">
    <w:name w:val="List Paragraph"/>
    <w:aliases w:val="List I Paragraph,SheParágrafo da Lista,Marca 1,Segundo,Tabela,Parágrafo da Lista11,Subtítulo Projeto Básico,Parágrafo da Lista111,List Paragraph1"/>
    <w:basedOn w:val="Normal"/>
    <w:link w:val="PargrafodaListaChar"/>
    <w:uiPriority w:val="34"/>
    <w:qFormat/>
    <w:rsid w:val="00452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39"/>
    <w:rsid w:val="00452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List I Paragraph Char,SheParágrafo da Lista Char,Marca 1 Char,Segundo Char,Tabela Char,Parágrafo da Lista11 Char,Subtítulo Projeto Básico Char,Parágrafo da Lista111 Char,List Paragraph1 Char"/>
    <w:link w:val="PargrafodaLista"/>
    <w:uiPriority w:val="34"/>
    <w:locked/>
    <w:rsid w:val="00452BDE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452BDE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SubttuloChar">
    <w:name w:val="Subtítulo Char"/>
    <w:basedOn w:val="Fontepargpadro"/>
    <w:link w:val="Subttulo"/>
    <w:rsid w:val="00452BDE"/>
    <w:rPr>
      <w:rFonts w:ascii="Cambria" w:eastAsia="Times New Roman" w:hAnsi="Cambria" w:cs="Times New Roman"/>
      <w:sz w:val="24"/>
      <w:szCs w:val="24"/>
    </w:rPr>
  </w:style>
  <w:style w:type="paragraph" w:customStyle="1" w:styleId="Normal1">
    <w:name w:val="Normal1"/>
    <w:rsid w:val="002C34B6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6F0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6F0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578A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Normal2">
    <w:name w:val="Normal2"/>
    <w:rsid w:val="0090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03F67"/>
    <w:rPr>
      <w:color w:val="605E5C"/>
      <w:shd w:val="clear" w:color="auto" w:fill="E1DFDD"/>
    </w:rPr>
  </w:style>
  <w:style w:type="table" w:customStyle="1" w:styleId="TableNormal">
    <w:name w:val="Table Normal"/>
    <w:rsid w:val="0090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rodap">
    <w:name w:val="footnote text"/>
    <w:basedOn w:val="Normal"/>
    <w:link w:val="TextodenotaderodapChar"/>
    <w:qFormat/>
    <w:rsid w:val="00E35DB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E35DB8"/>
    <w:rPr>
      <w:rFonts w:ascii="Calibri" w:eastAsia="Calibri" w:hAnsi="Calibri" w:cs="Times New Roman"/>
      <w:position w:val="-1"/>
      <w:sz w:val="20"/>
      <w:szCs w:val="20"/>
    </w:rPr>
  </w:style>
  <w:style w:type="paragraph" w:customStyle="1" w:styleId="Normal3">
    <w:name w:val="Normal3"/>
    <w:rsid w:val="001A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D3A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inete@portomurtinho.ms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portomurtinho.ms.gov.br" TargetMode="External"/><Relationship Id="rId1" Type="http://schemas.openxmlformats.org/officeDocument/2006/relationships/hyperlink" Target="http://www.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8F753-765B-4C0C-8A36-8AD08690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1584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Dinho</dc:creator>
  <cp:lastModifiedBy>JUSCILEI DA SILVA PAIM</cp:lastModifiedBy>
  <cp:revision>2</cp:revision>
  <cp:lastPrinted>2025-03-24T14:51:00Z</cp:lastPrinted>
  <dcterms:created xsi:type="dcterms:W3CDTF">2025-04-02T11:21:00Z</dcterms:created>
  <dcterms:modified xsi:type="dcterms:W3CDTF">2025-04-02T11:21:00Z</dcterms:modified>
</cp:coreProperties>
</file>